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4A1E" w14:textId="77777777" w:rsidR="00D51390" w:rsidRPr="00D51390" w:rsidRDefault="00DF7E12" w:rsidP="00D51390">
      <w:pPr>
        <w:rPr>
          <w:color w:val="000000"/>
          <w:szCs w:val="22"/>
        </w:rPr>
      </w:pPr>
      <w:r w:rsidRPr="00D51390">
        <w:rPr>
          <w:noProof/>
          <w:szCs w:val="22"/>
          <w:lang w:eastAsia="en-AU"/>
        </w:rPr>
        <w:drawing>
          <wp:anchor distT="0" distB="0" distL="114300" distR="114300" simplePos="0" relativeHeight="251659264" behindDoc="0" locked="0" layoutInCell="1" allowOverlap="1" wp14:anchorId="07144A40" wp14:editId="743DF6FE">
            <wp:simplePos x="0" y="0"/>
            <wp:positionH relativeFrom="margin">
              <wp:align>right</wp:align>
            </wp:positionH>
            <wp:positionV relativeFrom="paragraph">
              <wp:posOffset>0</wp:posOffset>
            </wp:positionV>
            <wp:extent cx="1009015" cy="1009015"/>
            <wp:effectExtent l="0" t="0" r="635" b="635"/>
            <wp:wrapSquare wrapText="bothSides"/>
            <wp:docPr id="2" name="Picture 2" descr="R:\MinistryMission\Promotion\M&amp;M Logos\MinistryAndMission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inistryMission\Promotion\M&amp;M Logos\MinistryAndMissionTag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44A1F" w14:textId="77777777" w:rsidR="004E2BF5" w:rsidRDefault="00D51390" w:rsidP="004E2BF5">
      <w:pPr>
        <w:pStyle w:val="NormalWeb"/>
        <w:rPr>
          <w:color w:val="000000"/>
          <w:sz w:val="36"/>
          <w:szCs w:val="36"/>
        </w:rPr>
      </w:pPr>
      <w:r>
        <w:rPr>
          <w:color w:val="000000"/>
          <w:sz w:val="36"/>
          <w:szCs w:val="36"/>
        </w:rPr>
        <w:t xml:space="preserve">What is </w:t>
      </w:r>
      <w:r w:rsidR="004E2BF5">
        <w:rPr>
          <w:color w:val="000000"/>
          <w:sz w:val="36"/>
          <w:szCs w:val="36"/>
        </w:rPr>
        <w:t xml:space="preserve">Intentional </w:t>
      </w:r>
      <w:r w:rsidR="00253537">
        <w:rPr>
          <w:color w:val="000000"/>
          <w:sz w:val="36"/>
          <w:szCs w:val="36"/>
        </w:rPr>
        <w:t>Transition</w:t>
      </w:r>
      <w:r w:rsidR="004E2BF5">
        <w:rPr>
          <w:color w:val="000000"/>
          <w:sz w:val="36"/>
          <w:szCs w:val="36"/>
        </w:rPr>
        <w:t xml:space="preserve"> Ministry</w:t>
      </w:r>
      <w:r>
        <w:rPr>
          <w:color w:val="000000"/>
          <w:sz w:val="36"/>
          <w:szCs w:val="36"/>
        </w:rPr>
        <w:t>?</w:t>
      </w:r>
    </w:p>
    <w:p w14:paraId="07144A20" w14:textId="77777777" w:rsidR="004E2BF5" w:rsidRDefault="004E2BF5" w:rsidP="007023E1">
      <w:pPr>
        <w:rPr>
          <w:sz w:val="20"/>
          <w:szCs w:val="20"/>
        </w:rPr>
      </w:pPr>
      <w:r w:rsidRPr="007023E1">
        <w:rPr>
          <w:sz w:val="20"/>
          <w:szCs w:val="20"/>
        </w:rPr>
        <w:t xml:space="preserve">You </w:t>
      </w:r>
      <w:r w:rsidR="00923D08" w:rsidRPr="007023E1">
        <w:rPr>
          <w:sz w:val="20"/>
          <w:szCs w:val="20"/>
        </w:rPr>
        <w:t xml:space="preserve">may </w:t>
      </w:r>
      <w:r w:rsidRPr="007023E1">
        <w:rPr>
          <w:sz w:val="20"/>
          <w:szCs w:val="20"/>
        </w:rPr>
        <w:t xml:space="preserve">have heard of an </w:t>
      </w:r>
      <w:r w:rsidRPr="007023E1">
        <w:rPr>
          <w:i/>
          <w:iCs/>
          <w:sz w:val="20"/>
          <w:szCs w:val="20"/>
        </w:rPr>
        <w:t>Interim Moderator</w:t>
      </w:r>
      <w:r w:rsidRPr="007023E1">
        <w:rPr>
          <w:sz w:val="20"/>
          <w:szCs w:val="20"/>
        </w:rPr>
        <w:t xml:space="preserve">. </w:t>
      </w:r>
      <w:r w:rsidR="00C07A73">
        <w:rPr>
          <w:sz w:val="20"/>
          <w:szCs w:val="20"/>
        </w:rPr>
        <w:t>That’s the person appointed by the presbytery w</w:t>
      </w:r>
      <w:r w:rsidRPr="007023E1">
        <w:rPr>
          <w:sz w:val="20"/>
          <w:szCs w:val="20"/>
        </w:rPr>
        <w:t xml:space="preserve">hen a </w:t>
      </w:r>
      <w:r w:rsidR="00D51390" w:rsidRPr="007023E1">
        <w:rPr>
          <w:sz w:val="20"/>
          <w:szCs w:val="20"/>
        </w:rPr>
        <w:t xml:space="preserve">church </w:t>
      </w:r>
      <w:r w:rsidR="00C07A73">
        <w:rPr>
          <w:sz w:val="20"/>
          <w:szCs w:val="20"/>
        </w:rPr>
        <w:t xml:space="preserve">doesn’t have a minister of its own. The interim moderator’s job is </w:t>
      </w:r>
      <w:r w:rsidR="00D51390" w:rsidRPr="007023E1">
        <w:rPr>
          <w:sz w:val="20"/>
          <w:szCs w:val="20"/>
        </w:rPr>
        <w:t xml:space="preserve">to </w:t>
      </w:r>
      <w:r w:rsidRPr="007023E1">
        <w:rPr>
          <w:sz w:val="20"/>
          <w:szCs w:val="20"/>
        </w:rPr>
        <w:t>lead</w:t>
      </w:r>
      <w:r w:rsidR="00D51390" w:rsidRPr="007023E1">
        <w:rPr>
          <w:sz w:val="20"/>
          <w:szCs w:val="20"/>
        </w:rPr>
        <w:t xml:space="preserve"> </w:t>
      </w:r>
      <w:r w:rsidRPr="007023E1">
        <w:rPr>
          <w:sz w:val="20"/>
          <w:szCs w:val="20"/>
        </w:rPr>
        <w:t xml:space="preserve">the </w:t>
      </w:r>
      <w:r w:rsidR="00D51390" w:rsidRPr="007023E1">
        <w:rPr>
          <w:sz w:val="20"/>
          <w:szCs w:val="20"/>
        </w:rPr>
        <w:t>church through the process of calling a new minister.</w:t>
      </w:r>
    </w:p>
    <w:p w14:paraId="07144A21" w14:textId="77777777" w:rsidR="007023E1" w:rsidRPr="007023E1" w:rsidRDefault="007023E1" w:rsidP="007023E1">
      <w:pPr>
        <w:rPr>
          <w:sz w:val="20"/>
          <w:szCs w:val="20"/>
        </w:rPr>
      </w:pPr>
    </w:p>
    <w:p w14:paraId="07144A22" w14:textId="77777777" w:rsidR="004E2BF5" w:rsidRDefault="00C07A73" w:rsidP="007023E1">
      <w:pPr>
        <w:rPr>
          <w:sz w:val="20"/>
          <w:szCs w:val="20"/>
        </w:rPr>
      </w:pPr>
      <w:r>
        <w:rPr>
          <w:sz w:val="20"/>
          <w:szCs w:val="20"/>
        </w:rPr>
        <w:t>Sometimes, in a vacancy, a church might also engage a</w:t>
      </w:r>
      <w:r w:rsidR="004E2BF5" w:rsidRPr="007023E1">
        <w:rPr>
          <w:sz w:val="20"/>
          <w:szCs w:val="20"/>
        </w:rPr>
        <w:t xml:space="preserve">n </w:t>
      </w:r>
      <w:r w:rsidR="004E2BF5" w:rsidRPr="007023E1">
        <w:rPr>
          <w:i/>
          <w:iCs/>
          <w:sz w:val="20"/>
          <w:szCs w:val="20"/>
        </w:rPr>
        <w:t>Interim Min</w:t>
      </w:r>
      <w:r w:rsidR="00923D08" w:rsidRPr="007023E1">
        <w:rPr>
          <w:i/>
          <w:iCs/>
          <w:sz w:val="20"/>
          <w:szCs w:val="20"/>
        </w:rPr>
        <w:t>i</w:t>
      </w:r>
      <w:r w:rsidR="004E2BF5" w:rsidRPr="007023E1">
        <w:rPr>
          <w:i/>
          <w:iCs/>
          <w:sz w:val="20"/>
          <w:szCs w:val="20"/>
        </w:rPr>
        <w:t xml:space="preserve">ster </w:t>
      </w:r>
      <w:r w:rsidR="00923D08" w:rsidRPr="007023E1">
        <w:rPr>
          <w:iCs/>
          <w:sz w:val="20"/>
          <w:szCs w:val="20"/>
        </w:rPr>
        <w:t>(sometimes called a “supply minister”)</w:t>
      </w:r>
      <w:r>
        <w:rPr>
          <w:iCs/>
          <w:sz w:val="20"/>
          <w:szCs w:val="20"/>
        </w:rPr>
        <w:t>.</w:t>
      </w:r>
      <w:r w:rsidR="00923D08" w:rsidRPr="007023E1">
        <w:rPr>
          <w:iCs/>
          <w:sz w:val="20"/>
          <w:szCs w:val="20"/>
        </w:rPr>
        <w:t xml:space="preserve"> </w:t>
      </w:r>
      <w:r>
        <w:rPr>
          <w:sz w:val="20"/>
          <w:szCs w:val="20"/>
        </w:rPr>
        <w:t>His job</w:t>
      </w:r>
      <w:r w:rsidR="00C23F20">
        <w:rPr>
          <w:sz w:val="20"/>
          <w:szCs w:val="20"/>
        </w:rPr>
        <w:t xml:space="preserve"> </w:t>
      </w:r>
      <w:r>
        <w:rPr>
          <w:sz w:val="20"/>
          <w:szCs w:val="20"/>
        </w:rPr>
        <w:t xml:space="preserve">is to perform the functions of a regular </w:t>
      </w:r>
      <w:r w:rsidR="00D51390" w:rsidRPr="007023E1">
        <w:rPr>
          <w:sz w:val="20"/>
          <w:szCs w:val="20"/>
        </w:rPr>
        <w:t xml:space="preserve">minister </w:t>
      </w:r>
      <w:r>
        <w:rPr>
          <w:sz w:val="20"/>
          <w:szCs w:val="20"/>
        </w:rPr>
        <w:t xml:space="preserve">during </w:t>
      </w:r>
      <w:r w:rsidR="007023E1">
        <w:rPr>
          <w:sz w:val="20"/>
          <w:szCs w:val="20"/>
        </w:rPr>
        <w:t>his appointment.</w:t>
      </w:r>
    </w:p>
    <w:p w14:paraId="07144A23" w14:textId="77777777" w:rsidR="007023E1" w:rsidRPr="007023E1" w:rsidRDefault="007023E1" w:rsidP="007023E1">
      <w:pPr>
        <w:rPr>
          <w:sz w:val="20"/>
          <w:szCs w:val="20"/>
        </w:rPr>
      </w:pPr>
    </w:p>
    <w:p w14:paraId="07144A24" w14:textId="77777777" w:rsidR="00E306A4" w:rsidRDefault="004E2BF5" w:rsidP="007023E1">
      <w:pPr>
        <w:rPr>
          <w:sz w:val="20"/>
          <w:szCs w:val="20"/>
        </w:rPr>
      </w:pPr>
      <w:r w:rsidRPr="007023E1">
        <w:rPr>
          <w:sz w:val="20"/>
          <w:szCs w:val="20"/>
        </w:rPr>
        <w:t xml:space="preserve">An </w:t>
      </w:r>
      <w:r w:rsidRPr="007023E1">
        <w:rPr>
          <w:i/>
          <w:iCs/>
          <w:sz w:val="20"/>
          <w:szCs w:val="20"/>
        </w:rPr>
        <w:t xml:space="preserve">Intentional </w:t>
      </w:r>
      <w:r w:rsidR="00AC4373" w:rsidRPr="007023E1">
        <w:rPr>
          <w:i/>
          <w:iCs/>
          <w:sz w:val="20"/>
          <w:szCs w:val="20"/>
        </w:rPr>
        <w:t>Transition</w:t>
      </w:r>
      <w:r w:rsidRPr="007023E1">
        <w:rPr>
          <w:i/>
          <w:iCs/>
          <w:sz w:val="20"/>
          <w:szCs w:val="20"/>
        </w:rPr>
        <w:t xml:space="preserve"> Minister</w:t>
      </w:r>
      <w:r w:rsidRPr="007023E1">
        <w:rPr>
          <w:sz w:val="20"/>
          <w:szCs w:val="20"/>
        </w:rPr>
        <w:t xml:space="preserve"> </w:t>
      </w:r>
      <w:r w:rsidR="00C07A73">
        <w:rPr>
          <w:sz w:val="20"/>
          <w:szCs w:val="20"/>
        </w:rPr>
        <w:t xml:space="preserve">fulfils both of these functions and more. He </w:t>
      </w:r>
      <w:r w:rsidRPr="007023E1">
        <w:rPr>
          <w:sz w:val="20"/>
          <w:szCs w:val="20"/>
        </w:rPr>
        <w:t xml:space="preserve">is </w:t>
      </w:r>
      <w:r w:rsidR="00D51390" w:rsidRPr="007023E1">
        <w:rPr>
          <w:sz w:val="20"/>
          <w:szCs w:val="20"/>
        </w:rPr>
        <w:t xml:space="preserve">an interim minister appointed not just to “hold the fort” but with a specific intention to transition the church to a new future. In an intentional transition ministry (ITM) the </w:t>
      </w:r>
      <w:r w:rsidR="00C07A73">
        <w:rPr>
          <w:sz w:val="20"/>
          <w:szCs w:val="20"/>
        </w:rPr>
        <w:t>appointee</w:t>
      </w:r>
      <w:r w:rsidR="00D51390" w:rsidRPr="007023E1">
        <w:rPr>
          <w:sz w:val="20"/>
          <w:szCs w:val="20"/>
        </w:rPr>
        <w:t xml:space="preserve"> deliberately and carefully leads the church through a process developed to </w:t>
      </w:r>
      <w:r w:rsidR="00C23F20">
        <w:rPr>
          <w:sz w:val="20"/>
          <w:szCs w:val="20"/>
        </w:rPr>
        <w:t>(</w:t>
      </w:r>
      <w:proofErr w:type="spellStart"/>
      <w:r w:rsidR="00C23F20">
        <w:rPr>
          <w:sz w:val="20"/>
          <w:szCs w:val="20"/>
        </w:rPr>
        <w:t>i</w:t>
      </w:r>
      <w:proofErr w:type="spellEnd"/>
      <w:r w:rsidR="00C23F20">
        <w:rPr>
          <w:sz w:val="20"/>
          <w:szCs w:val="20"/>
        </w:rPr>
        <w:t xml:space="preserve">) </w:t>
      </w:r>
      <w:r w:rsidR="00D51390" w:rsidRPr="007023E1">
        <w:rPr>
          <w:sz w:val="20"/>
          <w:szCs w:val="20"/>
        </w:rPr>
        <w:t>draw people together</w:t>
      </w:r>
      <w:r w:rsidR="00C23F20">
        <w:rPr>
          <w:sz w:val="20"/>
          <w:szCs w:val="20"/>
        </w:rPr>
        <w:t>; (ii)</w:t>
      </w:r>
      <w:r w:rsidR="00D51390" w:rsidRPr="007023E1">
        <w:rPr>
          <w:sz w:val="20"/>
          <w:szCs w:val="20"/>
        </w:rPr>
        <w:t xml:space="preserve"> help them establish a vision for the future that is appropriate to their contemporary situation and (ii</w:t>
      </w:r>
      <w:r w:rsidR="00C23F20">
        <w:rPr>
          <w:sz w:val="20"/>
          <w:szCs w:val="20"/>
        </w:rPr>
        <w:t>i</w:t>
      </w:r>
      <w:r w:rsidR="00D51390" w:rsidRPr="007023E1">
        <w:rPr>
          <w:sz w:val="20"/>
          <w:szCs w:val="20"/>
        </w:rPr>
        <w:t xml:space="preserve">) </w:t>
      </w:r>
      <w:r w:rsidR="00C23F20">
        <w:rPr>
          <w:sz w:val="20"/>
          <w:szCs w:val="20"/>
        </w:rPr>
        <w:t xml:space="preserve">see them </w:t>
      </w:r>
      <w:r w:rsidR="00D51390" w:rsidRPr="007023E1">
        <w:rPr>
          <w:sz w:val="20"/>
          <w:szCs w:val="20"/>
        </w:rPr>
        <w:t>determine new ministry directions</w:t>
      </w:r>
      <w:r w:rsidR="00E306A4">
        <w:rPr>
          <w:sz w:val="20"/>
          <w:szCs w:val="20"/>
        </w:rPr>
        <w:t>.</w:t>
      </w:r>
    </w:p>
    <w:p w14:paraId="07144A25" w14:textId="77777777" w:rsidR="00E306A4" w:rsidRDefault="00E306A4" w:rsidP="007023E1">
      <w:pPr>
        <w:rPr>
          <w:sz w:val="20"/>
          <w:szCs w:val="20"/>
        </w:rPr>
      </w:pPr>
    </w:p>
    <w:p w14:paraId="07144A26" w14:textId="77777777" w:rsidR="00E306A4" w:rsidRPr="007023E1" w:rsidRDefault="00E306A4" w:rsidP="00E306A4">
      <w:pPr>
        <w:rPr>
          <w:sz w:val="20"/>
          <w:szCs w:val="20"/>
        </w:rPr>
      </w:pPr>
      <w:r>
        <w:rPr>
          <w:sz w:val="20"/>
          <w:szCs w:val="20"/>
        </w:rPr>
        <w:t xml:space="preserve">During the process the congregation’s leaders will study the </w:t>
      </w:r>
      <w:r w:rsidRPr="007023E1">
        <w:rPr>
          <w:sz w:val="20"/>
          <w:szCs w:val="20"/>
        </w:rPr>
        <w:t>strengths and weaknesses</w:t>
      </w:r>
      <w:r>
        <w:rPr>
          <w:sz w:val="20"/>
          <w:szCs w:val="20"/>
        </w:rPr>
        <w:t xml:space="preserve"> of the congregation and</w:t>
      </w:r>
      <w:r w:rsidRPr="007023E1">
        <w:rPr>
          <w:sz w:val="20"/>
          <w:szCs w:val="20"/>
        </w:rPr>
        <w:t xml:space="preserve"> </w:t>
      </w:r>
      <w:r>
        <w:rPr>
          <w:sz w:val="20"/>
          <w:szCs w:val="20"/>
        </w:rPr>
        <w:t>deal,</w:t>
      </w:r>
      <w:r w:rsidRPr="007023E1">
        <w:rPr>
          <w:sz w:val="20"/>
          <w:szCs w:val="20"/>
        </w:rPr>
        <w:t xml:space="preserve"> in particular</w:t>
      </w:r>
      <w:r>
        <w:rPr>
          <w:sz w:val="20"/>
          <w:szCs w:val="20"/>
        </w:rPr>
        <w:t>,</w:t>
      </w:r>
      <w:r w:rsidRPr="007023E1">
        <w:rPr>
          <w:sz w:val="20"/>
          <w:szCs w:val="20"/>
        </w:rPr>
        <w:t xml:space="preserve"> with </w:t>
      </w:r>
      <w:r>
        <w:rPr>
          <w:sz w:val="20"/>
          <w:szCs w:val="20"/>
        </w:rPr>
        <w:t>the following matters</w:t>
      </w:r>
      <w:r w:rsidRPr="007023E1">
        <w:rPr>
          <w:sz w:val="20"/>
          <w:szCs w:val="20"/>
        </w:rPr>
        <w:t>:</w:t>
      </w:r>
    </w:p>
    <w:p w14:paraId="07144A28" w14:textId="77777777" w:rsidR="00E306A4" w:rsidRPr="007023E1" w:rsidRDefault="00E306A4" w:rsidP="00E306A4">
      <w:pPr>
        <w:pStyle w:val="ListParagraph"/>
        <w:numPr>
          <w:ilvl w:val="0"/>
          <w:numId w:val="23"/>
        </w:numPr>
        <w:rPr>
          <w:sz w:val="20"/>
          <w:szCs w:val="20"/>
        </w:rPr>
      </w:pPr>
      <w:r w:rsidRPr="007023E1">
        <w:rPr>
          <w:sz w:val="20"/>
          <w:szCs w:val="20"/>
        </w:rPr>
        <w:t>structures and traditions that are hindering the growth of the church</w:t>
      </w:r>
    </w:p>
    <w:p w14:paraId="07144A29" w14:textId="45504E97" w:rsidR="00E306A4" w:rsidRPr="000A6D83" w:rsidRDefault="00FB663E" w:rsidP="00E306A4">
      <w:pPr>
        <w:pStyle w:val="ListParagraph"/>
        <w:numPr>
          <w:ilvl w:val="0"/>
          <w:numId w:val="23"/>
        </w:numPr>
        <w:rPr>
          <w:sz w:val="20"/>
          <w:szCs w:val="20"/>
        </w:rPr>
      </w:pPr>
      <w:r w:rsidRPr="000A6D83">
        <w:rPr>
          <w:sz w:val="20"/>
          <w:szCs w:val="20"/>
        </w:rPr>
        <w:t>look at</w:t>
      </w:r>
      <w:r w:rsidR="003D6288" w:rsidRPr="000A6D83">
        <w:rPr>
          <w:sz w:val="20"/>
          <w:szCs w:val="20"/>
        </w:rPr>
        <w:t xml:space="preserve"> </w:t>
      </w:r>
      <w:r w:rsidRPr="000A6D83">
        <w:rPr>
          <w:sz w:val="20"/>
          <w:szCs w:val="20"/>
        </w:rPr>
        <w:t>who they are, where they are and where they are going</w:t>
      </w:r>
    </w:p>
    <w:p w14:paraId="0C083797" w14:textId="6237010B" w:rsidR="0017793F" w:rsidRPr="000A6D83" w:rsidRDefault="00FB663E" w:rsidP="0017793F">
      <w:pPr>
        <w:pStyle w:val="ListParagraph"/>
        <w:numPr>
          <w:ilvl w:val="0"/>
          <w:numId w:val="23"/>
        </w:numPr>
        <w:rPr>
          <w:sz w:val="20"/>
          <w:szCs w:val="20"/>
        </w:rPr>
      </w:pPr>
      <w:r w:rsidRPr="000A6D83">
        <w:rPr>
          <w:sz w:val="20"/>
          <w:szCs w:val="20"/>
        </w:rPr>
        <w:t>relational issues with in the congregation</w:t>
      </w:r>
    </w:p>
    <w:p w14:paraId="07144A2A" w14:textId="77777777" w:rsidR="00E306A4" w:rsidRPr="007023E1" w:rsidRDefault="00E306A4" w:rsidP="00E306A4">
      <w:pPr>
        <w:pStyle w:val="ListParagraph"/>
        <w:numPr>
          <w:ilvl w:val="0"/>
          <w:numId w:val="23"/>
        </w:numPr>
        <w:rPr>
          <w:sz w:val="20"/>
          <w:szCs w:val="20"/>
        </w:rPr>
      </w:pPr>
      <w:r w:rsidRPr="007023E1">
        <w:rPr>
          <w:sz w:val="20"/>
          <w:szCs w:val="20"/>
        </w:rPr>
        <w:t>needed leadership changes</w:t>
      </w:r>
    </w:p>
    <w:p w14:paraId="07144A2B" w14:textId="77777777" w:rsidR="00E306A4" w:rsidRPr="007023E1" w:rsidRDefault="00E306A4" w:rsidP="00E306A4">
      <w:pPr>
        <w:pStyle w:val="ListParagraph"/>
        <w:numPr>
          <w:ilvl w:val="0"/>
          <w:numId w:val="23"/>
        </w:numPr>
        <w:rPr>
          <w:sz w:val="20"/>
          <w:szCs w:val="20"/>
        </w:rPr>
      </w:pPr>
      <w:r w:rsidRPr="007023E1">
        <w:rPr>
          <w:sz w:val="20"/>
          <w:szCs w:val="20"/>
        </w:rPr>
        <w:t>establishing the identity of the congregation and its relationship with the community</w:t>
      </w:r>
    </w:p>
    <w:p w14:paraId="07144A2C" w14:textId="77777777" w:rsidR="00E306A4" w:rsidRPr="007023E1" w:rsidRDefault="00E306A4" w:rsidP="00E306A4">
      <w:pPr>
        <w:pStyle w:val="ListParagraph"/>
        <w:numPr>
          <w:ilvl w:val="0"/>
          <w:numId w:val="23"/>
        </w:numPr>
        <w:rPr>
          <w:sz w:val="20"/>
          <w:szCs w:val="20"/>
        </w:rPr>
      </w:pPr>
      <w:r w:rsidRPr="007023E1">
        <w:rPr>
          <w:sz w:val="20"/>
          <w:szCs w:val="20"/>
        </w:rPr>
        <w:t>choosing, and developing commitment to, new ministry leadership</w:t>
      </w:r>
    </w:p>
    <w:p w14:paraId="07144A2D" w14:textId="77777777" w:rsidR="00E306A4" w:rsidRPr="007023E1" w:rsidRDefault="00E306A4" w:rsidP="00E306A4">
      <w:pPr>
        <w:pStyle w:val="ListParagraph"/>
        <w:numPr>
          <w:ilvl w:val="0"/>
          <w:numId w:val="23"/>
        </w:numPr>
        <w:rPr>
          <w:sz w:val="20"/>
          <w:szCs w:val="20"/>
        </w:rPr>
      </w:pPr>
      <w:r w:rsidRPr="007023E1">
        <w:rPr>
          <w:sz w:val="20"/>
          <w:szCs w:val="20"/>
        </w:rPr>
        <w:t>prayerfully developing a clearly defined vision of God’s will for the congregation, its ministry, and its direction into the future.</w:t>
      </w:r>
    </w:p>
    <w:p w14:paraId="07144A2E" w14:textId="77777777" w:rsidR="00E306A4" w:rsidRDefault="00E306A4" w:rsidP="007023E1">
      <w:pPr>
        <w:rPr>
          <w:sz w:val="20"/>
          <w:szCs w:val="20"/>
        </w:rPr>
      </w:pPr>
    </w:p>
    <w:p w14:paraId="07144A2F" w14:textId="77777777" w:rsidR="00E306A4" w:rsidRPr="007023E1" w:rsidRDefault="00E306A4" w:rsidP="00E306A4">
      <w:pPr>
        <w:rPr>
          <w:sz w:val="20"/>
          <w:szCs w:val="20"/>
        </w:rPr>
      </w:pPr>
      <w:r w:rsidRPr="007023E1">
        <w:rPr>
          <w:sz w:val="20"/>
          <w:szCs w:val="20"/>
        </w:rPr>
        <w:t xml:space="preserve">ITM work is </w:t>
      </w:r>
      <w:r>
        <w:rPr>
          <w:sz w:val="20"/>
          <w:szCs w:val="20"/>
        </w:rPr>
        <w:t xml:space="preserve">a </w:t>
      </w:r>
      <w:r w:rsidRPr="007023E1">
        <w:rPr>
          <w:sz w:val="20"/>
          <w:szCs w:val="20"/>
        </w:rPr>
        <w:t xml:space="preserve">specialised </w:t>
      </w:r>
      <w:r>
        <w:rPr>
          <w:sz w:val="20"/>
          <w:szCs w:val="20"/>
        </w:rPr>
        <w:t xml:space="preserve">form of </w:t>
      </w:r>
      <w:r w:rsidRPr="007023E1">
        <w:rPr>
          <w:sz w:val="20"/>
          <w:szCs w:val="20"/>
        </w:rPr>
        <w:t>ministry</w:t>
      </w:r>
      <w:r>
        <w:rPr>
          <w:sz w:val="20"/>
          <w:szCs w:val="20"/>
        </w:rPr>
        <w:t xml:space="preserve"> which requires particular</w:t>
      </w:r>
      <w:r w:rsidRPr="007023E1">
        <w:rPr>
          <w:sz w:val="20"/>
          <w:szCs w:val="20"/>
        </w:rPr>
        <w:t xml:space="preserve"> </w:t>
      </w:r>
      <w:r>
        <w:rPr>
          <w:sz w:val="20"/>
          <w:szCs w:val="20"/>
        </w:rPr>
        <w:t xml:space="preserve">competencies and </w:t>
      </w:r>
      <w:r w:rsidRPr="007023E1">
        <w:rPr>
          <w:sz w:val="20"/>
          <w:szCs w:val="20"/>
        </w:rPr>
        <w:t>training</w:t>
      </w:r>
      <w:r>
        <w:rPr>
          <w:sz w:val="20"/>
          <w:szCs w:val="20"/>
        </w:rPr>
        <w:t xml:space="preserve">. Together with the competencies required of all ministers, intentional transition ministers must be able to enter and leave churches without stress and grief as the ITM will only continue for 18 months to two years. As for the training that’s required, the Presbyterian Church in NSW relies on the </w:t>
      </w:r>
      <w:r w:rsidRPr="007023E1">
        <w:rPr>
          <w:i/>
          <w:iCs/>
          <w:sz w:val="20"/>
          <w:szCs w:val="20"/>
        </w:rPr>
        <w:t>‘Transitional Ministries Association’</w:t>
      </w:r>
      <w:r w:rsidRPr="00C07A73">
        <w:rPr>
          <w:iCs/>
          <w:sz w:val="20"/>
          <w:szCs w:val="20"/>
        </w:rPr>
        <w:t xml:space="preserve"> </w:t>
      </w:r>
      <w:r>
        <w:rPr>
          <w:iCs/>
          <w:sz w:val="20"/>
          <w:szCs w:val="20"/>
        </w:rPr>
        <w:t>to prepare ministers to serve the Presbyterian Church in this way. In spite of this special training, intentional t</w:t>
      </w:r>
      <w:r w:rsidRPr="007023E1">
        <w:rPr>
          <w:sz w:val="20"/>
          <w:szCs w:val="20"/>
        </w:rPr>
        <w:t>ransition ministers</w:t>
      </w:r>
      <w:r>
        <w:rPr>
          <w:sz w:val="20"/>
          <w:szCs w:val="20"/>
        </w:rPr>
        <w:t xml:space="preserve"> are</w:t>
      </w:r>
      <w:r w:rsidRPr="007023E1">
        <w:rPr>
          <w:sz w:val="20"/>
          <w:szCs w:val="20"/>
        </w:rPr>
        <w:t xml:space="preserve"> not </w:t>
      </w:r>
      <w:r>
        <w:rPr>
          <w:sz w:val="20"/>
          <w:szCs w:val="20"/>
        </w:rPr>
        <w:t>miracle-</w:t>
      </w:r>
      <w:r w:rsidRPr="007023E1">
        <w:rPr>
          <w:sz w:val="20"/>
          <w:szCs w:val="20"/>
        </w:rPr>
        <w:t>worker</w:t>
      </w:r>
      <w:r>
        <w:rPr>
          <w:sz w:val="20"/>
          <w:szCs w:val="20"/>
        </w:rPr>
        <w:t>s</w:t>
      </w:r>
      <w:r w:rsidRPr="007023E1">
        <w:rPr>
          <w:sz w:val="20"/>
          <w:szCs w:val="20"/>
        </w:rPr>
        <w:t xml:space="preserve">. </w:t>
      </w:r>
      <w:r>
        <w:rPr>
          <w:sz w:val="20"/>
          <w:szCs w:val="20"/>
        </w:rPr>
        <w:t>Experience shows that t</w:t>
      </w:r>
      <w:r w:rsidRPr="007023E1">
        <w:rPr>
          <w:sz w:val="20"/>
          <w:szCs w:val="20"/>
        </w:rPr>
        <w:t xml:space="preserve">he success of intentional transition ministry depends almost entirely on the </w:t>
      </w:r>
      <w:r>
        <w:rPr>
          <w:sz w:val="20"/>
          <w:szCs w:val="20"/>
        </w:rPr>
        <w:t xml:space="preserve">members </w:t>
      </w:r>
      <w:r w:rsidRPr="007023E1">
        <w:rPr>
          <w:sz w:val="20"/>
          <w:szCs w:val="20"/>
        </w:rPr>
        <w:t xml:space="preserve">of the </w:t>
      </w:r>
      <w:r>
        <w:rPr>
          <w:sz w:val="20"/>
          <w:szCs w:val="20"/>
        </w:rPr>
        <w:t>church</w:t>
      </w:r>
      <w:r w:rsidRPr="007023E1">
        <w:rPr>
          <w:sz w:val="20"/>
          <w:szCs w:val="20"/>
        </w:rPr>
        <w:t xml:space="preserve"> and their willingness to respond positively to the challenges</w:t>
      </w:r>
      <w:r>
        <w:rPr>
          <w:sz w:val="20"/>
          <w:szCs w:val="20"/>
        </w:rPr>
        <w:t xml:space="preserve"> before them</w:t>
      </w:r>
      <w:r w:rsidRPr="007023E1">
        <w:rPr>
          <w:sz w:val="20"/>
          <w:szCs w:val="20"/>
        </w:rPr>
        <w:t>.</w:t>
      </w:r>
    </w:p>
    <w:p w14:paraId="07144A30" w14:textId="77777777" w:rsidR="00E306A4" w:rsidRDefault="00E306A4" w:rsidP="007023E1">
      <w:pPr>
        <w:rPr>
          <w:sz w:val="20"/>
          <w:szCs w:val="20"/>
        </w:rPr>
      </w:pPr>
    </w:p>
    <w:p w14:paraId="07144A31" w14:textId="77777777" w:rsidR="004E2BF5" w:rsidRDefault="00D51390" w:rsidP="007023E1">
      <w:pPr>
        <w:rPr>
          <w:sz w:val="20"/>
          <w:szCs w:val="20"/>
        </w:rPr>
      </w:pPr>
      <w:r w:rsidRPr="007023E1">
        <w:rPr>
          <w:sz w:val="20"/>
          <w:szCs w:val="20"/>
        </w:rPr>
        <w:t xml:space="preserve">Intentional Transition Ministers are </w:t>
      </w:r>
      <w:r w:rsidR="004E2BF5" w:rsidRPr="007023E1">
        <w:rPr>
          <w:sz w:val="20"/>
          <w:szCs w:val="20"/>
        </w:rPr>
        <w:t xml:space="preserve">appointed by </w:t>
      </w:r>
      <w:r w:rsidR="00923D08" w:rsidRPr="007023E1">
        <w:rPr>
          <w:sz w:val="20"/>
          <w:szCs w:val="20"/>
        </w:rPr>
        <w:t xml:space="preserve">the </w:t>
      </w:r>
      <w:r w:rsidR="00AC4373" w:rsidRPr="007023E1">
        <w:rPr>
          <w:sz w:val="20"/>
          <w:szCs w:val="20"/>
        </w:rPr>
        <w:t xml:space="preserve">Ministry and Mission </w:t>
      </w:r>
      <w:r w:rsidR="00923D08" w:rsidRPr="007023E1">
        <w:rPr>
          <w:sz w:val="20"/>
          <w:szCs w:val="20"/>
        </w:rPr>
        <w:t>Committee,</w:t>
      </w:r>
      <w:r w:rsidR="00AC4373" w:rsidRPr="007023E1">
        <w:rPr>
          <w:sz w:val="20"/>
          <w:szCs w:val="20"/>
        </w:rPr>
        <w:t xml:space="preserve"> at the invitation of the congregation and the Presbytery </w:t>
      </w:r>
      <w:r w:rsidR="004E2BF5" w:rsidRPr="007023E1">
        <w:rPr>
          <w:sz w:val="20"/>
          <w:szCs w:val="20"/>
        </w:rPr>
        <w:t xml:space="preserve">for a set time to </w:t>
      </w:r>
      <w:r w:rsidR="00AC4373" w:rsidRPr="007023E1">
        <w:rPr>
          <w:i/>
          <w:sz w:val="20"/>
          <w:szCs w:val="20"/>
        </w:rPr>
        <w:t>i</w:t>
      </w:r>
      <w:r w:rsidR="004E2BF5" w:rsidRPr="007023E1">
        <w:rPr>
          <w:i/>
          <w:sz w:val="20"/>
          <w:szCs w:val="20"/>
        </w:rPr>
        <w:t>ntentionally</w:t>
      </w:r>
      <w:r w:rsidR="004E2BF5" w:rsidRPr="007023E1">
        <w:rPr>
          <w:sz w:val="20"/>
          <w:szCs w:val="20"/>
        </w:rPr>
        <w:t xml:space="preserve"> work through </w:t>
      </w:r>
      <w:r w:rsidR="00923D08" w:rsidRPr="007023E1">
        <w:rPr>
          <w:sz w:val="20"/>
          <w:szCs w:val="20"/>
        </w:rPr>
        <w:t xml:space="preserve">issues within </w:t>
      </w:r>
      <w:r w:rsidR="004E2BF5" w:rsidRPr="007023E1">
        <w:rPr>
          <w:sz w:val="20"/>
          <w:szCs w:val="20"/>
        </w:rPr>
        <w:t xml:space="preserve">the </w:t>
      </w:r>
      <w:r w:rsidR="00C07A73">
        <w:rPr>
          <w:sz w:val="20"/>
          <w:szCs w:val="20"/>
        </w:rPr>
        <w:t>church</w:t>
      </w:r>
      <w:r w:rsidRPr="007023E1">
        <w:rPr>
          <w:sz w:val="20"/>
          <w:szCs w:val="20"/>
        </w:rPr>
        <w:t xml:space="preserve"> and thus give the greatest possible hope for a fruitful ministry to be established once the ITM has concluded.</w:t>
      </w:r>
    </w:p>
    <w:p w14:paraId="07144A32" w14:textId="77777777" w:rsidR="00E306A4" w:rsidRDefault="00E306A4" w:rsidP="00E306A4">
      <w:pPr>
        <w:rPr>
          <w:sz w:val="20"/>
          <w:szCs w:val="20"/>
        </w:rPr>
      </w:pPr>
    </w:p>
    <w:p w14:paraId="07144A33" w14:textId="77777777" w:rsidR="00E306A4" w:rsidRDefault="00E306A4" w:rsidP="00E306A4">
      <w:pPr>
        <w:rPr>
          <w:sz w:val="20"/>
          <w:szCs w:val="20"/>
        </w:rPr>
      </w:pPr>
      <w:r>
        <w:rPr>
          <w:sz w:val="20"/>
          <w:szCs w:val="20"/>
        </w:rPr>
        <w:t xml:space="preserve">Intentional </w:t>
      </w:r>
      <w:r w:rsidRPr="007023E1">
        <w:rPr>
          <w:sz w:val="20"/>
          <w:szCs w:val="20"/>
        </w:rPr>
        <w:t>transition minister</w:t>
      </w:r>
      <w:r>
        <w:rPr>
          <w:sz w:val="20"/>
          <w:szCs w:val="20"/>
        </w:rPr>
        <w:t xml:space="preserve">s normally serve on a full-time basis and </w:t>
      </w:r>
      <w:r w:rsidRPr="007023E1">
        <w:rPr>
          <w:sz w:val="20"/>
          <w:szCs w:val="20"/>
        </w:rPr>
        <w:t xml:space="preserve">receive the </w:t>
      </w:r>
      <w:r>
        <w:rPr>
          <w:sz w:val="20"/>
          <w:szCs w:val="20"/>
        </w:rPr>
        <w:t xml:space="preserve">same </w:t>
      </w:r>
      <w:r w:rsidRPr="007023E1">
        <w:rPr>
          <w:sz w:val="20"/>
          <w:szCs w:val="20"/>
        </w:rPr>
        <w:t xml:space="preserve">remuneration package </w:t>
      </w:r>
      <w:r>
        <w:rPr>
          <w:sz w:val="20"/>
          <w:szCs w:val="20"/>
        </w:rPr>
        <w:t xml:space="preserve">as full-time </w:t>
      </w:r>
      <w:r w:rsidRPr="007023E1">
        <w:rPr>
          <w:sz w:val="20"/>
          <w:szCs w:val="20"/>
        </w:rPr>
        <w:t>inducted minister</w:t>
      </w:r>
      <w:r w:rsidR="008B1380">
        <w:rPr>
          <w:sz w:val="20"/>
          <w:szCs w:val="20"/>
        </w:rPr>
        <w:t>.</w:t>
      </w:r>
    </w:p>
    <w:p w14:paraId="07144A34" w14:textId="77777777" w:rsidR="007023E1" w:rsidRPr="007023E1" w:rsidRDefault="007023E1" w:rsidP="007023E1">
      <w:pPr>
        <w:rPr>
          <w:sz w:val="20"/>
          <w:szCs w:val="20"/>
        </w:rPr>
      </w:pPr>
    </w:p>
    <w:p w14:paraId="07144A35" w14:textId="77777777" w:rsidR="004E2BF5" w:rsidRDefault="004E2BF5" w:rsidP="007023E1">
      <w:pPr>
        <w:rPr>
          <w:sz w:val="20"/>
          <w:szCs w:val="20"/>
        </w:rPr>
      </w:pPr>
      <w:r w:rsidRPr="007023E1">
        <w:rPr>
          <w:sz w:val="20"/>
          <w:szCs w:val="20"/>
        </w:rPr>
        <w:t xml:space="preserve">An </w:t>
      </w:r>
      <w:r w:rsidR="00AC4373" w:rsidRPr="007023E1">
        <w:rPr>
          <w:sz w:val="20"/>
          <w:szCs w:val="20"/>
        </w:rPr>
        <w:t>ITM</w:t>
      </w:r>
      <w:r w:rsidRPr="007023E1">
        <w:rPr>
          <w:sz w:val="20"/>
          <w:szCs w:val="20"/>
        </w:rPr>
        <w:t xml:space="preserve"> can be effective in a </w:t>
      </w:r>
      <w:r w:rsidR="00C07A73" w:rsidRPr="007023E1">
        <w:rPr>
          <w:sz w:val="20"/>
          <w:szCs w:val="20"/>
        </w:rPr>
        <w:t xml:space="preserve">church </w:t>
      </w:r>
      <w:r w:rsidRPr="007023E1">
        <w:rPr>
          <w:sz w:val="20"/>
          <w:szCs w:val="20"/>
        </w:rPr>
        <w:t>that has experienced problems in its immediate past and needs to have those issues dealt with</w:t>
      </w:r>
      <w:r w:rsidR="00666FAB" w:rsidRPr="007023E1">
        <w:rPr>
          <w:sz w:val="20"/>
          <w:szCs w:val="20"/>
        </w:rPr>
        <w:t xml:space="preserve"> so that </w:t>
      </w:r>
      <w:r w:rsidRPr="007023E1">
        <w:rPr>
          <w:sz w:val="20"/>
          <w:szCs w:val="20"/>
        </w:rPr>
        <w:t xml:space="preserve">people work together and </w:t>
      </w:r>
      <w:r w:rsidR="00666FAB" w:rsidRPr="007023E1">
        <w:rPr>
          <w:sz w:val="20"/>
          <w:szCs w:val="20"/>
        </w:rPr>
        <w:t xml:space="preserve">are </w:t>
      </w:r>
      <w:r w:rsidR="007023E1">
        <w:rPr>
          <w:sz w:val="20"/>
          <w:szCs w:val="20"/>
        </w:rPr>
        <w:t>excited about future ministry.</w:t>
      </w:r>
      <w:r w:rsidR="00E306A4">
        <w:rPr>
          <w:sz w:val="20"/>
          <w:szCs w:val="20"/>
        </w:rPr>
        <w:t xml:space="preserve"> </w:t>
      </w:r>
      <w:r w:rsidRPr="007023E1">
        <w:rPr>
          <w:sz w:val="20"/>
          <w:szCs w:val="20"/>
        </w:rPr>
        <w:t xml:space="preserve">An </w:t>
      </w:r>
      <w:r w:rsidR="00AC4373" w:rsidRPr="007023E1">
        <w:rPr>
          <w:sz w:val="20"/>
          <w:szCs w:val="20"/>
        </w:rPr>
        <w:t>ITM</w:t>
      </w:r>
      <w:r w:rsidRPr="007023E1">
        <w:rPr>
          <w:sz w:val="20"/>
          <w:szCs w:val="20"/>
        </w:rPr>
        <w:t xml:space="preserve"> can be just as effective in a </w:t>
      </w:r>
      <w:r w:rsidR="00C07A73" w:rsidRPr="007023E1">
        <w:rPr>
          <w:sz w:val="20"/>
          <w:szCs w:val="20"/>
        </w:rPr>
        <w:t xml:space="preserve">church </w:t>
      </w:r>
      <w:r w:rsidRPr="007023E1">
        <w:rPr>
          <w:sz w:val="20"/>
          <w:szCs w:val="20"/>
        </w:rPr>
        <w:t>that has had a long</w:t>
      </w:r>
      <w:r w:rsidR="008B1380">
        <w:rPr>
          <w:sz w:val="20"/>
          <w:szCs w:val="20"/>
        </w:rPr>
        <w:t xml:space="preserve"> and</w:t>
      </w:r>
      <w:r w:rsidRPr="007023E1">
        <w:rPr>
          <w:sz w:val="20"/>
          <w:szCs w:val="20"/>
        </w:rPr>
        <w:t xml:space="preserve"> happy ministry</w:t>
      </w:r>
      <w:r w:rsidR="00666FAB" w:rsidRPr="007023E1">
        <w:rPr>
          <w:sz w:val="20"/>
          <w:szCs w:val="20"/>
        </w:rPr>
        <w:t xml:space="preserve">. In those situations the church leaders do well </w:t>
      </w:r>
      <w:r w:rsidRPr="007023E1">
        <w:rPr>
          <w:sz w:val="20"/>
          <w:szCs w:val="20"/>
        </w:rPr>
        <w:t xml:space="preserve">to look afresh at the future direction of ministry </w:t>
      </w:r>
      <w:r w:rsidR="00666FAB" w:rsidRPr="007023E1">
        <w:rPr>
          <w:sz w:val="20"/>
          <w:szCs w:val="20"/>
        </w:rPr>
        <w:t xml:space="preserve">and thus </w:t>
      </w:r>
      <w:r w:rsidRPr="007023E1">
        <w:rPr>
          <w:sz w:val="20"/>
          <w:szCs w:val="20"/>
        </w:rPr>
        <w:t xml:space="preserve">ensure that it is relevant to where God </w:t>
      </w:r>
      <w:r w:rsidR="00C23F20">
        <w:rPr>
          <w:sz w:val="20"/>
          <w:szCs w:val="20"/>
        </w:rPr>
        <w:t xml:space="preserve">may wish to </w:t>
      </w:r>
      <w:r w:rsidR="00666FAB" w:rsidRPr="007023E1">
        <w:rPr>
          <w:sz w:val="20"/>
          <w:szCs w:val="20"/>
        </w:rPr>
        <w:t xml:space="preserve">use </w:t>
      </w:r>
      <w:r w:rsidR="00C23F20">
        <w:rPr>
          <w:sz w:val="20"/>
          <w:szCs w:val="20"/>
        </w:rPr>
        <w:t xml:space="preserve">his church </w:t>
      </w:r>
      <w:r w:rsidR="00666FAB" w:rsidRPr="007023E1">
        <w:rPr>
          <w:sz w:val="20"/>
          <w:szCs w:val="20"/>
        </w:rPr>
        <w:t>in the future.</w:t>
      </w:r>
    </w:p>
    <w:p w14:paraId="07144A36" w14:textId="77777777" w:rsidR="00981E5C" w:rsidRDefault="00981E5C" w:rsidP="007023E1">
      <w:pPr>
        <w:rPr>
          <w:sz w:val="20"/>
          <w:szCs w:val="20"/>
        </w:rPr>
      </w:pPr>
    </w:p>
    <w:p w14:paraId="07144A37" w14:textId="5183D417" w:rsidR="004E2BF5" w:rsidRPr="000A6D83" w:rsidRDefault="004E2BF5" w:rsidP="007023E1">
      <w:pPr>
        <w:rPr>
          <w:sz w:val="20"/>
          <w:szCs w:val="20"/>
        </w:rPr>
      </w:pPr>
      <w:r w:rsidRPr="000A6D83">
        <w:rPr>
          <w:sz w:val="20"/>
          <w:szCs w:val="20"/>
        </w:rPr>
        <w:t xml:space="preserve">Before </w:t>
      </w:r>
      <w:r w:rsidR="00923D08" w:rsidRPr="000A6D83">
        <w:rPr>
          <w:sz w:val="20"/>
          <w:szCs w:val="20"/>
        </w:rPr>
        <w:t xml:space="preserve">an </w:t>
      </w:r>
      <w:r w:rsidR="00666FAB" w:rsidRPr="000A6D83">
        <w:rPr>
          <w:sz w:val="20"/>
          <w:szCs w:val="20"/>
        </w:rPr>
        <w:t xml:space="preserve">intentional transition minister </w:t>
      </w:r>
      <w:r w:rsidR="00923D08" w:rsidRPr="000A6D83">
        <w:rPr>
          <w:sz w:val="20"/>
          <w:szCs w:val="20"/>
        </w:rPr>
        <w:t xml:space="preserve">takes </w:t>
      </w:r>
      <w:r w:rsidRPr="000A6D83">
        <w:rPr>
          <w:sz w:val="20"/>
          <w:szCs w:val="20"/>
        </w:rPr>
        <w:t>up an appointment</w:t>
      </w:r>
      <w:r w:rsidR="00923D08" w:rsidRPr="000A6D83">
        <w:rPr>
          <w:sz w:val="20"/>
          <w:szCs w:val="20"/>
        </w:rPr>
        <w:t>,</w:t>
      </w:r>
      <w:r w:rsidRPr="000A6D83">
        <w:rPr>
          <w:sz w:val="20"/>
          <w:szCs w:val="20"/>
        </w:rPr>
        <w:t xml:space="preserve"> the </w:t>
      </w:r>
      <w:r w:rsidR="001371CD" w:rsidRPr="000A6D83">
        <w:rPr>
          <w:sz w:val="20"/>
          <w:szCs w:val="20"/>
        </w:rPr>
        <w:t xml:space="preserve">Ministry and Mission Committee will </w:t>
      </w:r>
      <w:r w:rsidR="00C23F20" w:rsidRPr="000A6D83">
        <w:rPr>
          <w:sz w:val="20"/>
          <w:szCs w:val="20"/>
        </w:rPr>
        <w:t xml:space="preserve">explain what can be expected </w:t>
      </w:r>
      <w:r w:rsidR="00E306A4" w:rsidRPr="000A6D83">
        <w:rPr>
          <w:sz w:val="20"/>
          <w:szCs w:val="20"/>
        </w:rPr>
        <w:t>of</w:t>
      </w:r>
      <w:r w:rsidR="00C23F20" w:rsidRPr="000A6D83">
        <w:rPr>
          <w:sz w:val="20"/>
          <w:szCs w:val="20"/>
        </w:rPr>
        <w:t xml:space="preserve"> the church</w:t>
      </w:r>
      <w:r w:rsidR="00C83D24" w:rsidRPr="000A6D83">
        <w:rPr>
          <w:sz w:val="20"/>
          <w:szCs w:val="20"/>
        </w:rPr>
        <w:t xml:space="preserve"> through conversation with the Session and Interim Moderator</w:t>
      </w:r>
      <w:r w:rsidR="00C23F20" w:rsidRPr="000A6D83">
        <w:rPr>
          <w:sz w:val="20"/>
          <w:szCs w:val="20"/>
        </w:rPr>
        <w:t xml:space="preserve"> – and what will be expected of the appointee. It will then issue </w:t>
      </w:r>
      <w:r w:rsidR="001371CD" w:rsidRPr="000A6D83">
        <w:rPr>
          <w:sz w:val="20"/>
          <w:szCs w:val="20"/>
        </w:rPr>
        <w:t>a</w:t>
      </w:r>
      <w:r w:rsidRPr="000A6D83">
        <w:rPr>
          <w:sz w:val="20"/>
          <w:szCs w:val="20"/>
        </w:rPr>
        <w:t xml:space="preserve"> contract to be signed b</w:t>
      </w:r>
      <w:r w:rsidR="00D91A29" w:rsidRPr="000A6D83">
        <w:rPr>
          <w:sz w:val="20"/>
          <w:szCs w:val="20"/>
        </w:rPr>
        <w:t>y</w:t>
      </w:r>
      <w:r w:rsidRPr="000A6D83">
        <w:rPr>
          <w:sz w:val="20"/>
          <w:szCs w:val="20"/>
        </w:rPr>
        <w:t xml:space="preserve"> </w:t>
      </w:r>
      <w:r w:rsidR="00923D08" w:rsidRPr="000A6D83">
        <w:rPr>
          <w:sz w:val="20"/>
          <w:szCs w:val="20"/>
        </w:rPr>
        <w:t xml:space="preserve">the </w:t>
      </w:r>
      <w:r w:rsidR="00666FAB" w:rsidRPr="000A6D83">
        <w:rPr>
          <w:sz w:val="20"/>
          <w:szCs w:val="20"/>
        </w:rPr>
        <w:t>appoin</w:t>
      </w:r>
      <w:r w:rsidR="00950538" w:rsidRPr="000A6D83">
        <w:rPr>
          <w:sz w:val="20"/>
          <w:szCs w:val="20"/>
        </w:rPr>
        <w:t>tee</w:t>
      </w:r>
      <w:r w:rsidRPr="000A6D83">
        <w:rPr>
          <w:sz w:val="20"/>
          <w:szCs w:val="20"/>
        </w:rPr>
        <w:t>.</w:t>
      </w:r>
      <w:r w:rsidR="00C23F20" w:rsidRPr="000A6D83">
        <w:rPr>
          <w:sz w:val="20"/>
          <w:szCs w:val="20"/>
        </w:rPr>
        <w:t xml:space="preserve"> A </w:t>
      </w:r>
      <w:r w:rsidR="00950538" w:rsidRPr="000A6D83">
        <w:rPr>
          <w:sz w:val="20"/>
          <w:szCs w:val="20"/>
        </w:rPr>
        <w:t>Support Person</w:t>
      </w:r>
      <w:r w:rsidR="00C23F20" w:rsidRPr="000A6D83">
        <w:rPr>
          <w:sz w:val="20"/>
          <w:szCs w:val="20"/>
        </w:rPr>
        <w:t xml:space="preserve"> will then be </w:t>
      </w:r>
      <w:r w:rsidRPr="000A6D83">
        <w:rPr>
          <w:sz w:val="20"/>
          <w:szCs w:val="20"/>
        </w:rPr>
        <w:t xml:space="preserve">appointed by </w:t>
      </w:r>
      <w:r w:rsidR="00C23F20" w:rsidRPr="000A6D83">
        <w:rPr>
          <w:sz w:val="20"/>
          <w:szCs w:val="20"/>
        </w:rPr>
        <w:t>the presbytery</w:t>
      </w:r>
      <w:r w:rsidRPr="000A6D83">
        <w:rPr>
          <w:sz w:val="20"/>
          <w:szCs w:val="20"/>
        </w:rPr>
        <w:t xml:space="preserve">, to </w:t>
      </w:r>
      <w:r w:rsidR="00C23F20" w:rsidRPr="000A6D83">
        <w:rPr>
          <w:sz w:val="20"/>
          <w:szCs w:val="20"/>
        </w:rPr>
        <w:t xml:space="preserve">meet with the appointee regularly for prayer, </w:t>
      </w:r>
      <w:r w:rsidRPr="000A6D83">
        <w:rPr>
          <w:sz w:val="20"/>
          <w:szCs w:val="20"/>
        </w:rPr>
        <w:t>encourage</w:t>
      </w:r>
      <w:r w:rsidR="00C23F20" w:rsidRPr="000A6D83">
        <w:rPr>
          <w:sz w:val="20"/>
          <w:szCs w:val="20"/>
        </w:rPr>
        <w:t>ment</w:t>
      </w:r>
      <w:r w:rsidRPr="000A6D83">
        <w:rPr>
          <w:sz w:val="20"/>
          <w:szCs w:val="20"/>
        </w:rPr>
        <w:t xml:space="preserve"> and support </w:t>
      </w:r>
      <w:r w:rsidR="00C23F20" w:rsidRPr="000A6D83">
        <w:rPr>
          <w:sz w:val="20"/>
          <w:szCs w:val="20"/>
        </w:rPr>
        <w:t xml:space="preserve">of </w:t>
      </w:r>
      <w:r w:rsidRPr="000A6D83">
        <w:rPr>
          <w:sz w:val="20"/>
          <w:szCs w:val="20"/>
        </w:rPr>
        <w:t xml:space="preserve">the </w:t>
      </w:r>
      <w:r w:rsidR="00AC4373" w:rsidRPr="000A6D83">
        <w:rPr>
          <w:sz w:val="20"/>
          <w:szCs w:val="20"/>
        </w:rPr>
        <w:t>ITM</w:t>
      </w:r>
      <w:r w:rsidRPr="000A6D83">
        <w:rPr>
          <w:sz w:val="20"/>
          <w:szCs w:val="20"/>
        </w:rPr>
        <w:t xml:space="preserve"> work.</w:t>
      </w:r>
    </w:p>
    <w:p w14:paraId="07144A38" w14:textId="77777777" w:rsidR="007023E1" w:rsidRPr="000A6D83" w:rsidRDefault="007023E1" w:rsidP="007023E1">
      <w:pPr>
        <w:rPr>
          <w:sz w:val="20"/>
          <w:szCs w:val="20"/>
        </w:rPr>
      </w:pPr>
    </w:p>
    <w:p w14:paraId="62669287" w14:textId="521C293C" w:rsidR="0007022E" w:rsidRPr="000A6D83" w:rsidRDefault="00884A45" w:rsidP="007023E1">
      <w:pPr>
        <w:rPr>
          <w:sz w:val="20"/>
          <w:szCs w:val="20"/>
        </w:rPr>
      </w:pPr>
      <w:r w:rsidRPr="000A6D83">
        <w:rPr>
          <w:sz w:val="20"/>
          <w:szCs w:val="20"/>
        </w:rPr>
        <w:t xml:space="preserve">The interim transitional minister will set up a Care Team for his support. </w:t>
      </w:r>
      <w:r w:rsidR="009D3175" w:rsidRPr="000A6D83">
        <w:rPr>
          <w:sz w:val="20"/>
          <w:szCs w:val="20"/>
        </w:rPr>
        <w:t>The Care Team</w:t>
      </w:r>
      <w:r w:rsidRPr="000A6D83">
        <w:rPr>
          <w:sz w:val="20"/>
          <w:szCs w:val="20"/>
        </w:rPr>
        <w:t xml:space="preserve"> will include </w:t>
      </w:r>
      <w:r w:rsidR="00A81124" w:rsidRPr="000A6D83">
        <w:rPr>
          <w:sz w:val="20"/>
          <w:szCs w:val="20"/>
        </w:rPr>
        <w:t>the support person from Presbytery, a member of the Ministry and Mission staff and</w:t>
      </w:r>
      <w:r w:rsidR="007B07D1" w:rsidRPr="000A6D83">
        <w:rPr>
          <w:sz w:val="20"/>
          <w:szCs w:val="20"/>
        </w:rPr>
        <w:t>, if possible, a person who has been an interim transitional minister in the past. T</w:t>
      </w:r>
      <w:r w:rsidR="009D3175" w:rsidRPr="000A6D83">
        <w:rPr>
          <w:sz w:val="20"/>
          <w:szCs w:val="20"/>
        </w:rPr>
        <w:t>he</w:t>
      </w:r>
      <w:r w:rsidR="007B07D1" w:rsidRPr="000A6D83">
        <w:rPr>
          <w:sz w:val="20"/>
          <w:szCs w:val="20"/>
        </w:rPr>
        <w:t xml:space="preserve"> Care Team will meet early in the appointment </w:t>
      </w:r>
      <w:r w:rsidR="0097476D" w:rsidRPr="000A6D83">
        <w:rPr>
          <w:sz w:val="20"/>
          <w:szCs w:val="20"/>
        </w:rPr>
        <w:t xml:space="preserve">to set </w:t>
      </w:r>
      <w:r w:rsidR="009D3175" w:rsidRPr="000A6D83">
        <w:rPr>
          <w:sz w:val="20"/>
          <w:szCs w:val="20"/>
        </w:rPr>
        <w:t>the purpose</w:t>
      </w:r>
      <w:r w:rsidR="0097476D" w:rsidRPr="000A6D83">
        <w:rPr>
          <w:sz w:val="20"/>
          <w:szCs w:val="20"/>
        </w:rPr>
        <w:t xml:space="preserve"> of the team, to</w:t>
      </w:r>
      <w:r w:rsidR="0017793F" w:rsidRPr="000A6D83">
        <w:rPr>
          <w:sz w:val="20"/>
          <w:szCs w:val="20"/>
        </w:rPr>
        <w:t xml:space="preserve"> </w:t>
      </w:r>
      <w:r w:rsidR="007B07D1" w:rsidRPr="000A6D83">
        <w:rPr>
          <w:sz w:val="20"/>
          <w:szCs w:val="20"/>
        </w:rPr>
        <w:t xml:space="preserve">decide together how regularly they will meet and </w:t>
      </w:r>
      <w:r w:rsidR="0007022E" w:rsidRPr="000A6D83">
        <w:rPr>
          <w:sz w:val="20"/>
          <w:szCs w:val="20"/>
        </w:rPr>
        <w:t>if that is in person or via video call.</w:t>
      </w:r>
    </w:p>
    <w:p w14:paraId="07144A39" w14:textId="1E15261B" w:rsidR="004E2BF5" w:rsidRPr="000A6D83" w:rsidRDefault="009D3175" w:rsidP="007023E1">
      <w:pPr>
        <w:rPr>
          <w:sz w:val="20"/>
          <w:szCs w:val="20"/>
        </w:rPr>
      </w:pPr>
      <w:r w:rsidRPr="000A6D83">
        <w:rPr>
          <w:sz w:val="20"/>
          <w:szCs w:val="20"/>
        </w:rPr>
        <w:lastRenderedPageBreak/>
        <w:t>The</w:t>
      </w:r>
      <w:r w:rsidR="004E2BF5" w:rsidRPr="000A6D83">
        <w:rPr>
          <w:sz w:val="20"/>
          <w:szCs w:val="20"/>
        </w:rPr>
        <w:t xml:space="preserve"> </w:t>
      </w:r>
      <w:r w:rsidR="00666FAB" w:rsidRPr="000A6D83">
        <w:rPr>
          <w:sz w:val="20"/>
          <w:szCs w:val="20"/>
        </w:rPr>
        <w:t xml:space="preserve">intentional transition minister </w:t>
      </w:r>
      <w:r w:rsidRPr="000A6D83">
        <w:rPr>
          <w:sz w:val="20"/>
          <w:szCs w:val="20"/>
        </w:rPr>
        <w:t>will</w:t>
      </w:r>
      <w:r w:rsidR="004E2BF5" w:rsidRPr="000A6D83">
        <w:rPr>
          <w:sz w:val="20"/>
          <w:szCs w:val="20"/>
        </w:rPr>
        <w:t xml:space="preserve"> set up a Transition Team made up of diverse people representing all parts of the </w:t>
      </w:r>
      <w:r w:rsidR="008B1380" w:rsidRPr="000A6D83">
        <w:rPr>
          <w:sz w:val="20"/>
          <w:szCs w:val="20"/>
        </w:rPr>
        <w:t>congregation</w:t>
      </w:r>
      <w:r w:rsidR="004E2BF5" w:rsidRPr="000A6D83">
        <w:rPr>
          <w:sz w:val="20"/>
          <w:szCs w:val="20"/>
        </w:rPr>
        <w:t xml:space="preserve">, to undergo self-study and </w:t>
      </w:r>
      <w:r w:rsidR="00C23F20" w:rsidRPr="000A6D83">
        <w:rPr>
          <w:sz w:val="20"/>
          <w:szCs w:val="20"/>
        </w:rPr>
        <w:t xml:space="preserve">to </w:t>
      </w:r>
      <w:r w:rsidR="004E2BF5" w:rsidRPr="000A6D83">
        <w:rPr>
          <w:sz w:val="20"/>
          <w:szCs w:val="20"/>
        </w:rPr>
        <w:t xml:space="preserve">plan for future ministry. This Transition Team is guided by the </w:t>
      </w:r>
      <w:r w:rsidR="00666FAB" w:rsidRPr="000A6D83">
        <w:rPr>
          <w:sz w:val="20"/>
          <w:szCs w:val="20"/>
        </w:rPr>
        <w:t xml:space="preserve">intentional transition minister </w:t>
      </w:r>
      <w:r w:rsidR="004E2BF5" w:rsidRPr="000A6D83">
        <w:rPr>
          <w:sz w:val="20"/>
          <w:szCs w:val="20"/>
        </w:rPr>
        <w:t xml:space="preserve">but the Team must do </w:t>
      </w:r>
      <w:r w:rsidR="00C23F20" w:rsidRPr="000A6D83">
        <w:rPr>
          <w:sz w:val="20"/>
          <w:szCs w:val="20"/>
        </w:rPr>
        <w:t xml:space="preserve">its own </w:t>
      </w:r>
      <w:r w:rsidR="00666FAB" w:rsidRPr="000A6D83">
        <w:rPr>
          <w:sz w:val="20"/>
          <w:szCs w:val="20"/>
        </w:rPr>
        <w:t>work if it is to have a positive, lasting impact.</w:t>
      </w:r>
    </w:p>
    <w:p w14:paraId="07144A3A" w14:textId="77777777" w:rsidR="007023E1" w:rsidRPr="000A6D83" w:rsidRDefault="007023E1" w:rsidP="007023E1">
      <w:pPr>
        <w:rPr>
          <w:sz w:val="20"/>
          <w:szCs w:val="20"/>
        </w:rPr>
      </w:pPr>
    </w:p>
    <w:p w14:paraId="07144A3B" w14:textId="77777777" w:rsidR="004E2BF5" w:rsidRPr="000A6D83" w:rsidRDefault="004E2BF5" w:rsidP="007023E1">
      <w:pPr>
        <w:rPr>
          <w:sz w:val="20"/>
          <w:szCs w:val="20"/>
        </w:rPr>
      </w:pPr>
      <w:r w:rsidRPr="000A6D83">
        <w:rPr>
          <w:sz w:val="20"/>
          <w:szCs w:val="20"/>
        </w:rPr>
        <w:t>Th</w:t>
      </w:r>
      <w:r w:rsidR="00666FAB" w:rsidRPr="000A6D83">
        <w:rPr>
          <w:sz w:val="20"/>
          <w:szCs w:val="20"/>
        </w:rPr>
        <w:t>e</w:t>
      </w:r>
      <w:r w:rsidRPr="000A6D83">
        <w:rPr>
          <w:sz w:val="20"/>
          <w:szCs w:val="20"/>
        </w:rPr>
        <w:t xml:space="preserve"> Transition Team look</w:t>
      </w:r>
      <w:r w:rsidR="00666FAB" w:rsidRPr="000A6D83">
        <w:rPr>
          <w:sz w:val="20"/>
          <w:szCs w:val="20"/>
        </w:rPr>
        <w:t>s</w:t>
      </w:r>
      <w:r w:rsidRPr="000A6D83">
        <w:rPr>
          <w:sz w:val="20"/>
          <w:szCs w:val="20"/>
        </w:rPr>
        <w:t xml:space="preserve"> at the history of the </w:t>
      </w:r>
      <w:r w:rsidR="00666FAB" w:rsidRPr="000A6D83">
        <w:rPr>
          <w:sz w:val="20"/>
          <w:szCs w:val="20"/>
        </w:rPr>
        <w:t xml:space="preserve">church </w:t>
      </w:r>
      <w:r w:rsidRPr="000A6D83">
        <w:rPr>
          <w:sz w:val="20"/>
          <w:szCs w:val="20"/>
        </w:rPr>
        <w:t xml:space="preserve">to clarify both the identity of the </w:t>
      </w:r>
      <w:r w:rsidR="00666FAB" w:rsidRPr="000A6D83">
        <w:rPr>
          <w:sz w:val="20"/>
          <w:szCs w:val="20"/>
        </w:rPr>
        <w:t xml:space="preserve">church </w:t>
      </w:r>
      <w:r w:rsidRPr="000A6D83">
        <w:rPr>
          <w:sz w:val="20"/>
          <w:szCs w:val="20"/>
        </w:rPr>
        <w:t xml:space="preserve">and the </w:t>
      </w:r>
      <w:r w:rsidR="00C23F20" w:rsidRPr="000A6D83">
        <w:rPr>
          <w:sz w:val="20"/>
          <w:szCs w:val="20"/>
        </w:rPr>
        <w:t xml:space="preserve">nature of the </w:t>
      </w:r>
      <w:r w:rsidRPr="000A6D83">
        <w:rPr>
          <w:sz w:val="20"/>
          <w:szCs w:val="20"/>
        </w:rPr>
        <w:t xml:space="preserve">local community and </w:t>
      </w:r>
      <w:r w:rsidR="00C23F20" w:rsidRPr="000A6D83">
        <w:rPr>
          <w:sz w:val="20"/>
          <w:szCs w:val="20"/>
        </w:rPr>
        <w:t xml:space="preserve">to determine </w:t>
      </w:r>
      <w:r w:rsidRPr="000A6D83">
        <w:rPr>
          <w:sz w:val="20"/>
          <w:szCs w:val="20"/>
        </w:rPr>
        <w:t xml:space="preserve">what needs to be done, what can be done, </w:t>
      </w:r>
      <w:r w:rsidR="00BC25BA" w:rsidRPr="000A6D83">
        <w:rPr>
          <w:sz w:val="20"/>
          <w:szCs w:val="20"/>
        </w:rPr>
        <w:t xml:space="preserve">and </w:t>
      </w:r>
      <w:r w:rsidRPr="000A6D83">
        <w:rPr>
          <w:sz w:val="20"/>
          <w:szCs w:val="20"/>
        </w:rPr>
        <w:t xml:space="preserve">how </w:t>
      </w:r>
      <w:r w:rsidR="00C23F20" w:rsidRPr="000A6D83">
        <w:rPr>
          <w:sz w:val="20"/>
          <w:szCs w:val="20"/>
        </w:rPr>
        <w:t>a new future may</w:t>
      </w:r>
      <w:r w:rsidRPr="000A6D83">
        <w:rPr>
          <w:sz w:val="20"/>
          <w:szCs w:val="20"/>
        </w:rPr>
        <w:t xml:space="preserve"> be achieved. </w:t>
      </w:r>
      <w:r w:rsidR="00666FAB" w:rsidRPr="000A6D83">
        <w:rPr>
          <w:sz w:val="20"/>
          <w:szCs w:val="20"/>
        </w:rPr>
        <w:t xml:space="preserve">The Transition Team then </w:t>
      </w:r>
      <w:r w:rsidRPr="000A6D83">
        <w:rPr>
          <w:sz w:val="20"/>
          <w:szCs w:val="20"/>
        </w:rPr>
        <w:t>draw</w:t>
      </w:r>
      <w:r w:rsidR="00666FAB" w:rsidRPr="000A6D83">
        <w:rPr>
          <w:sz w:val="20"/>
          <w:szCs w:val="20"/>
        </w:rPr>
        <w:t>s</w:t>
      </w:r>
      <w:r w:rsidRPr="000A6D83">
        <w:rPr>
          <w:sz w:val="20"/>
          <w:szCs w:val="20"/>
        </w:rPr>
        <w:t xml:space="preserve"> up a commitment to new ministry and </w:t>
      </w:r>
      <w:r w:rsidR="00BC25BA" w:rsidRPr="000A6D83">
        <w:rPr>
          <w:sz w:val="20"/>
          <w:szCs w:val="20"/>
        </w:rPr>
        <w:t>prepare</w:t>
      </w:r>
      <w:r w:rsidR="00666FAB" w:rsidRPr="000A6D83">
        <w:rPr>
          <w:sz w:val="20"/>
          <w:szCs w:val="20"/>
        </w:rPr>
        <w:t>s</w:t>
      </w:r>
      <w:r w:rsidR="00BC25BA" w:rsidRPr="000A6D83">
        <w:rPr>
          <w:sz w:val="20"/>
          <w:szCs w:val="20"/>
        </w:rPr>
        <w:t xml:space="preserve"> the </w:t>
      </w:r>
      <w:r w:rsidR="00666FAB" w:rsidRPr="000A6D83">
        <w:rPr>
          <w:sz w:val="20"/>
          <w:szCs w:val="20"/>
        </w:rPr>
        <w:t xml:space="preserve">church to </w:t>
      </w:r>
      <w:r w:rsidRPr="000A6D83">
        <w:rPr>
          <w:sz w:val="20"/>
          <w:szCs w:val="20"/>
        </w:rPr>
        <w:t>call</w:t>
      </w:r>
      <w:r w:rsidR="00666FAB" w:rsidRPr="000A6D83">
        <w:rPr>
          <w:sz w:val="20"/>
          <w:szCs w:val="20"/>
        </w:rPr>
        <w:t xml:space="preserve"> </w:t>
      </w:r>
      <w:r w:rsidRPr="000A6D83">
        <w:rPr>
          <w:sz w:val="20"/>
          <w:szCs w:val="20"/>
        </w:rPr>
        <w:t xml:space="preserve">a new </w:t>
      </w:r>
      <w:r w:rsidR="00666FAB" w:rsidRPr="000A6D83">
        <w:rPr>
          <w:sz w:val="20"/>
          <w:szCs w:val="20"/>
        </w:rPr>
        <w:t xml:space="preserve">minister </w:t>
      </w:r>
      <w:r w:rsidRPr="000A6D83">
        <w:rPr>
          <w:sz w:val="20"/>
          <w:szCs w:val="20"/>
        </w:rPr>
        <w:t xml:space="preserve">who is appropriate to the </w:t>
      </w:r>
      <w:r w:rsidR="00666FAB" w:rsidRPr="000A6D83">
        <w:rPr>
          <w:sz w:val="20"/>
          <w:szCs w:val="20"/>
        </w:rPr>
        <w:t xml:space="preserve">church’s </w:t>
      </w:r>
      <w:r w:rsidRPr="000A6D83">
        <w:rPr>
          <w:sz w:val="20"/>
          <w:szCs w:val="20"/>
        </w:rPr>
        <w:t xml:space="preserve">needs. </w:t>
      </w:r>
      <w:r w:rsidR="00666FAB" w:rsidRPr="000A6D83">
        <w:rPr>
          <w:sz w:val="20"/>
          <w:szCs w:val="20"/>
        </w:rPr>
        <w:t xml:space="preserve">The Transition Team </w:t>
      </w:r>
      <w:r w:rsidRPr="000A6D83">
        <w:rPr>
          <w:sz w:val="20"/>
          <w:szCs w:val="20"/>
        </w:rPr>
        <w:t>engage</w:t>
      </w:r>
      <w:r w:rsidR="00666FAB" w:rsidRPr="000A6D83">
        <w:rPr>
          <w:sz w:val="20"/>
          <w:szCs w:val="20"/>
        </w:rPr>
        <w:t>s</w:t>
      </w:r>
      <w:r w:rsidRPr="000A6D83">
        <w:rPr>
          <w:sz w:val="20"/>
          <w:szCs w:val="20"/>
        </w:rPr>
        <w:t xml:space="preserve"> with the </w:t>
      </w:r>
      <w:r w:rsidR="00666FAB" w:rsidRPr="000A6D83">
        <w:rPr>
          <w:sz w:val="20"/>
          <w:szCs w:val="20"/>
        </w:rPr>
        <w:t xml:space="preserve">Session </w:t>
      </w:r>
      <w:r w:rsidRPr="000A6D83">
        <w:rPr>
          <w:sz w:val="20"/>
          <w:szCs w:val="20"/>
        </w:rPr>
        <w:t xml:space="preserve">and also with the entire </w:t>
      </w:r>
      <w:r w:rsidR="00666FAB" w:rsidRPr="000A6D83">
        <w:rPr>
          <w:sz w:val="20"/>
          <w:szCs w:val="20"/>
        </w:rPr>
        <w:t xml:space="preserve">congregation </w:t>
      </w:r>
      <w:r w:rsidRPr="000A6D83">
        <w:rPr>
          <w:sz w:val="20"/>
          <w:szCs w:val="20"/>
        </w:rPr>
        <w:t xml:space="preserve">so that the whole </w:t>
      </w:r>
      <w:r w:rsidR="00666FAB" w:rsidRPr="000A6D83">
        <w:rPr>
          <w:sz w:val="20"/>
          <w:szCs w:val="20"/>
        </w:rPr>
        <w:t xml:space="preserve">church </w:t>
      </w:r>
      <w:r w:rsidRPr="000A6D83">
        <w:rPr>
          <w:sz w:val="20"/>
          <w:szCs w:val="20"/>
        </w:rPr>
        <w:t xml:space="preserve">becomes enthusiastic to know and </w:t>
      </w:r>
      <w:r w:rsidR="00666FAB" w:rsidRPr="000A6D83">
        <w:rPr>
          <w:sz w:val="20"/>
          <w:szCs w:val="20"/>
        </w:rPr>
        <w:t xml:space="preserve">follow </w:t>
      </w:r>
      <w:r w:rsidRPr="000A6D83">
        <w:rPr>
          <w:sz w:val="20"/>
          <w:szCs w:val="20"/>
        </w:rPr>
        <w:t xml:space="preserve">God’s plan for the </w:t>
      </w:r>
      <w:r w:rsidR="00666FAB" w:rsidRPr="000A6D83">
        <w:rPr>
          <w:sz w:val="20"/>
          <w:szCs w:val="20"/>
        </w:rPr>
        <w:t xml:space="preserve">church’s </w:t>
      </w:r>
      <w:r w:rsidRPr="000A6D83">
        <w:rPr>
          <w:sz w:val="20"/>
          <w:szCs w:val="20"/>
        </w:rPr>
        <w:t>future. The Transition Team must report regularly</w:t>
      </w:r>
      <w:r w:rsidR="00981E5C" w:rsidRPr="000A6D83">
        <w:rPr>
          <w:sz w:val="20"/>
          <w:szCs w:val="20"/>
        </w:rPr>
        <w:t xml:space="preserve"> to the congregation</w:t>
      </w:r>
      <w:r w:rsidRPr="000A6D83">
        <w:rPr>
          <w:sz w:val="20"/>
          <w:szCs w:val="20"/>
        </w:rPr>
        <w:t xml:space="preserve"> abou</w:t>
      </w:r>
      <w:r w:rsidR="00666FAB" w:rsidRPr="000A6D83">
        <w:rPr>
          <w:sz w:val="20"/>
          <w:szCs w:val="20"/>
        </w:rPr>
        <w:t>t its work.</w:t>
      </w:r>
    </w:p>
    <w:p w14:paraId="07144A3C" w14:textId="77777777" w:rsidR="007023E1" w:rsidRPr="000A6D83" w:rsidRDefault="007023E1" w:rsidP="007023E1">
      <w:pPr>
        <w:rPr>
          <w:sz w:val="20"/>
          <w:szCs w:val="20"/>
        </w:rPr>
      </w:pPr>
    </w:p>
    <w:p w14:paraId="07144A3D" w14:textId="77777777" w:rsidR="004E2BF5" w:rsidRPr="000A6D83" w:rsidRDefault="00E306A4" w:rsidP="007023E1">
      <w:pPr>
        <w:rPr>
          <w:sz w:val="20"/>
          <w:szCs w:val="20"/>
        </w:rPr>
      </w:pPr>
      <w:r w:rsidRPr="000A6D83">
        <w:rPr>
          <w:sz w:val="20"/>
          <w:szCs w:val="20"/>
        </w:rPr>
        <w:t xml:space="preserve">When invited to appoint an intentional transition minister, the Ministry and Mission Committee will assess the degree to which the congregation appears </w:t>
      </w:r>
      <w:r w:rsidR="00145F03" w:rsidRPr="000A6D83">
        <w:rPr>
          <w:sz w:val="20"/>
          <w:szCs w:val="20"/>
        </w:rPr>
        <w:t xml:space="preserve">willing to re-examine and adapt its </w:t>
      </w:r>
      <w:r w:rsidR="004E2BF5" w:rsidRPr="000A6D83">
        <w:rPr>
          <w:sz w:val="20"/>
          <w:szCs w:val="20"/>
        </w:rPr>
        <w:t xml:space="preserve">vision for the future and </w:t>
      </w:r>
      <w:r w:rsidR="00145F03" w:rsidRPr="000A6D83">
        <w:rPr>
          <w:sz w:val="20"/>
          <w:szCs w:val="20"/>
        </w:rPr>
        <w:t xml:space="preserve">to make the changes necessary to work with its new minister </w:t>
      </w:r>
      <w:r w:rsidR="008B1380" w:rsidRPr="000A6D83">
        <w:rPr>
          <w:sz w:val="20"/>
          <w:szCs w:val="20"/>
        </w:rPr>
        <w:t>successfully</w:t>
      </w:r>
      <w:r w:rsidR="00AE38F5" w:rsidRPr="000A6D83">
        <w:rPr>
          <w:sz w:val="20"/>
          <w:szCs w:val="20"/>
        </w:rPr>
        <w:t>.</w:t>
      </w:r>
    </w:p>
    <w:p w14:paraId="07144A3E" w14:textId="77777777" w:rsidR="007023E1" w:rsidRPr="000A6D83" w:rsidRDefault="007023E1" w:rsidP="007023E1">
      <w:pPr>
        <w:rPr>
          <w:sz w:val="20"/>
          <w:szCs w:val="20"/>
        </w:rPr>
      </w:pPr>
    </w:p>
    <w:p w14:paraId="07144A3F" w14:textId="52DCDAF4" w:rsidR="00746B59" w:rsidRPr="000A6D83" w:rsidRDefault="004E2BF5" w:rsidP="007023E1">
      <w:pPr>
        <w:rPr>
          <w:sz w:val="20"/>
          <w:szCs w:val="20"/>
        </w:rPr>
      </w:pPr>
      <w:r w:rsidRPr="000A6D83">
        <w:rPr>
          <w:sz w:val="20"/>
          <w:szCs w:val="20"/>
        </w:rPr>
        <w:t>A</w:t>
      </w:r>
      <w:r w:rsidR="008B1380" w:rsidRPr="000A6D83">
        <w:rPr>
          <w:sz w:val="20"/>
          <w:szCs w:val="20"/>
        </w:rPr>
        <w:t xml:space="preserve">s the intentional transition ministry reaches its conclusion, the Ministry and Mission Committee and the congregation will </w:t>
      </w:r>
      <w:r w:rsidRPr="000A6D83">
        <w:rPr>
          <w:sz w:val="20"/>
          <w:szCs w:val="20"/>
        </w:rPr>
        <w:t>assess</w:t>
      </w:r>
      <w:r w:rsidR="008B1380" w:rsidRPr="000A6D83">
        <w:rPr>
          <w:sz w:val="20"/>
          <w:szCs w:val="20"/>
        </w:rPr>
        <w:t xml:space="preserve"> </w:t>
      </w:r>
      <w:r w:rsidRPr="000A6D83">
        <w:rPr>
          <w:sz w:val="20"/>
          <w:szCs w:val="20"/>
        </w:rPr>
        <w:t xml:space="preserve">the </w:t>
      </w:r>
      <w:r w:rsidR="00AE38F5" w:rsidRPr="000A6D83">
        <w:rPr>
          <w:sz w:val="20"/>
          <w:szCs w:val="20"/>
        </w:rPr>
        <w:t>congregation</w:t>
      </w:r>
      <w:r w:rsidR="008B1380" w:rsidRPr="000A6D83">
        <w:rPr>
          <w:sz w:val="20"/>
          <w:szCs w:val="20"/>
        </w:rPr>
        <w:t>’s progress</w:t>
      </w:r>
      <w:r w:rsidR="00AE38F5" w:rsidRPr="000A6D83">
        <w:rPr>
          <w:sz w:val="20"/>
          <w:szCs w:val="20"/>
        </w:rPr>
        <w:t xml:space="preserve"> </w:t>
      </w:r>
      <w:r w:rsidRPr="000A6D83">
        <w:rPr>
          <w:sz w:val="20"/>
          <w:szCs w:val="20"/>
        </w:rPr>
        <w:t xml:space="preserve">and the </w:t>
      </w:r>
      <w:r w:rsidR="00AE38F5" w:rsidRPr="000A6D83">
        <w:rPr>
          <w:sz w:val="20"/>
          <w:szCs w:val="20"/>
        </w:rPr>
        <w:t>presbytery</w:t>
      </w:r>
      <w:r w:rsidR="008B1380" w:rsidRPr="000A6D83">
        <w:rPr>
          <w:sz w:val="20"/>
          <w:szCs w:val="20"/>
        </w:rPr>
        <w:t xml:space="preserve"> will facilitate the next steps in the congregation </w:t>
      </w:r>
      <w:r w:rsidRPr="000A6D83">
        <w:rPr>
          <w:sz w:val="20"/>
          <w:szCs w:val="20"/>
        </w:rPr>
        <w:t>seek</w:t>
      </w:r>
      <w:r w:rsidR="008B1380" w:rsidRPr="000A6D83">
        <w:rPr>
          <w:sz w:val="20"/>
          <w:szCs w:val="20"/>
        </w:rPr>
        <w:t>ing to call</w:t>
      </w:r>
      <w:r w:rsidRPr="000A6D83">
        <w:rPr>
          <w:sz w:val="20"/>
          <w:szCs w:val="20"/>
        </w:rPr>
        <w:t xml:space="preserve"> a </w:t>
      </w:r>
      <w:r w:rsidR="008B1380" w:rsidRPr="000A6D83">
        <w:rPr>
          <w:sz w:val="20"/>
          <w:szCs w:val="20"/>
        </w:rPr>
        <w:t xml:space="preserve">settled </w:t>
      </w:r>
      <w:r w:rsidR="00AE38F5" w:rsidRPr="000A6D83">
        <w:rPr>
          <w:sz w:val="20"/>
          <w:szCs w:val="20"/>
        </w:rPr>
        <w:t>minister.</w:t>
      </w:r>
      <w:r w:rsidR="008B1380" w:rsidRPr="000A6D83">
        <w:rPr>
          <w:sz w:val="20"/>
          <w:szCs w:val="20"/>
        </w:rPr>
        <w:t xml:space="preserve"> (The intentional transition minister is disqualified from being considered for a call for at least two years after the conclusion of the ITM.)</w:t>
      </w:r>
    </w:p>
    <w:p w14:paraId="7DC8A5FE" w14:textId="1594FBEF" w:rsidR="006E472D" w:rsidRDefault="006E472D" w:rsidP="007023E1">
      <w:pPr>
        <w:rPr>
          <w:sz w:val="20"/>
          <w:szCs w:val="20"/>
        </w:rPr>
      </w:pPr>
    </w:p>
    <w:p w14:paraId="0F91C0A4" w14:textId="1BF6A093" w:rsidR="006E472D" w:rsidRDefault="006E472D" w:rsidP="00D614F4">
      <w:pPr>
        <w:jc w:val="center"/>
        <w:rPr>
          <w:b/>
          <w:sz w:val="20"/>
          <w:szCs w:val="20"/>
        </w:rPr>
      </w:pPr>
      <w:r w:rsidRPr="00D614F4">
        <w:rPr>
          <w:b/>
          <w:sz w:val="20"/>
          <w:szCs w:val="20"/>
        </w:rPr>
        <w:t>Flow Chart of the Process:</w:t>
      </w:r>
    </w:p>
    <w:p w14:paraId="5F7AD57B" w14:textId="77777777" w:rsidR="0023205A" w:rsidRPr="00D614F4" w:rsidRDefault="0023205A" w:rsidP="00D614F4">
      <w:pPr>
        <w:jc w:val="center"/>
        <w:rPr>
          <w:b/>
          <w:sz w:val="20"/>
          <w:szCs w:val="20"/>
        </w:rPr>
      </w:pPr>
    </w:p>
    <w:p w14:paraId="32D3B1EA" w14:textId="627A0B5D" w:rsidR="006E472D" w:rsidRPr="00DB3B55" w:rsidRDefault="006E472D" w:rsidP="00DB3B55">
      <w:pPr>
        <w:pStyle w:val="ListParagraph"/>
        <w:numPr>
          <w:ilvl w:val="0"/>
          <w:numId w:val="24"/>
        </w:numPr>
        <w:rPr>
          <w:sz w:val="20"/>
          <w:szCs w:val="20"/>
        </w:rPr>
      </w:pPr>
      <w:r w:rsidRPr="00DB3B55">
        <w:rPr>
          <w:sz w:val="20"/>
          <w:szCs w:val="20"/>
        </w:rPr>
        <w:t>Discussions between M&amp;M and the Interim Moderator regarding the possibility of an ITM</w:t>
      </w:r>
    </w:p>
    <w:p w14:paraId="7645BC9B" w14:textId="39BD85F5" w:rsidR="0084365C" w:rsidRDefault="0084365C" w:rsidP="007023E1">
      <w:pPr>
        <w:rPr>
          <w:sz w:val="20"/>
          <w:szCs w:val="20"/>
        </w:rPr>
      </w:pPr>
    </w:p>
    <w:p w14:paraId="0CA59741" w14:textId="07405611" w:rsidR="00D614F4" w:rsidRPr="00DB3B55" w:rsidRDefault="001F0B60" w:rsidP="00DB3B55">
      <w:pPr>
        <w:pStyle w:val="ListParagraph"/>
        <w:numPr>
          <w:ilvl w:val="0"/>
          <w:numId w:val="24"/>
        </w:numPr>
        <w:rPr>
          <w:sz w:val="20"/>
          <w:szCs w:val="20"/>
        </w:rPr>
      </w:pPr>
      <w:r>
        <w:rPr>
          <w:sz w:val="20"/>
          <w:szCs w:val="20"/>
        </w:rPr>
        <w:t>M&amp;M d</w:t>
      </w:r>
      <w:r w:rsidR="00D614F4" w:rsidRPr="00DB3B55">
        <w:rPr>
          <w:sz w:val="20"/>
          <w:szCs w:val="20"/>
        </w:rPr>
        <w:t>iscussions with session/COM (or diaconate)/congregation via Interim Moderator. (M&amp;M can have direct conversations</w:t>
      </w:r>
      <w:r w:rsidR="0023205A" w:rsidRPr="00DB3B55">
        <w:rPr>
          <w:sz w:val="20"/>
          <w:szCs w:val="20"/>
        </w:rPr>
        <w:t xml:space="preserve"> with Session/ COM (diaconate)/Congregation</w:t>
      </w:r>
      <w:r w:rsidR="00D614F4" w:rsidRPr="00DB3B55">
        <w:rPr>
          <w:sz w:val="20"/>
          <w:szCs w:val="20"/>
        </w:rPr>
        <w:t xml:space="preserve"> if needed)</w:t>
      </w:r>
    </w:p>
    <w:p w14:paraId="1F817443" w14:textId="77777777" w:rsidR="00D614F4" w:rsidRDefault="00D614F4" w:rsidP="00D614F4">
      <w:pPr>
        <w:rPr>
          <w:sz w:val="20"/>
          <w:szCs w:val="20"/>
        </w:rPr>
      </w:pPr>
    </w:p>
    <w:p w14:paraId="6F597DC6" w14:textId="761DC5B1" w:rsidR="0070447C" w:rsidRDefault="0070447C" w:rsidP="00DB3B55">
      <w:pPr>
        <w:pStyle w:val="ListParagraph"/>
        <w:numPr>
          <w:ilvl w:val="0"/>
          <w:numId w:val="24"/>
        </w:numPr>
        <w:rPr>
          <w:sz w:val="20"/>
          <w:szCs w:val="20"/>
        </w:rPr>
      </w:pPr>
      <w:r w:rsidRPr="00DB3B55">
        <w:rPr>
          <w:sz w:val="20"/>
          <w:szCs w:val="20"/>
        </w:rPr>
        <w:t>Search for an appropriate</w:t>
      </w:r>
      <w:r w:rsidR="0023205A" w:rsidRPr="00DB3B55">
        <w:rPr>
          <w:sz w:val="20"/>
          <w:szCs w:val="20"/>
        </w:rPr>
        <w:t xml:space="preserve"> </w:t>
      </w:r>
      <w:r w:rsidR="00D86245" w:rsidRPr="00DB3B55">
        <w:rPr>
          <w:sz w:val="20"/>
          <w:szCs w:val="20"/>
        </w:rPr>
        <w:t>Interim Transition Ministe</w:t>
      </w:r>
      <w:r w:rsidR="00722FDA">
        <w:rPr>
          <w:sz w:val="20"/>
          <w:szCs w:val="20"/>
        </w:rPr>
        <w:t xml:space="preserve">r. </w:t>
      </w:r>
      <w:r w:rsidR="00757D97">
        <w:rPr>
          <w:sz w:val="20"/>
          <w:szCs w:val="20"/>
        </w:rPr>
        <w:t>(</w:t>
      </w:r>
      <w:r w:rsidR="00581C09" w:rsidRPr="00DB3B55">
        <w:rPr>
          <w:sz w:val="20"/>
          <w:szCs w:val="20"/>
        </w:rPr>
        <w:t>T</w:t>
      </w:r>
      <w:r w:rsidR="00D614F4" w:rsidRPr="00DB3B55">
        <w:rPr>
          <w:sz w:val="20"/>
          <w:szCs w:val="20"/>
        </w:rPr>
        <w:t>his may have already been happening)</w:t>
      </w:r>
    </w:p>
    <w:p w14:paraId="0550CE4E" w14:textId="77777777" w:rsidR="00692AF7" w:rsidRPr="00692AF7" w:rsidRDefault="00692AF7" w:rsidP="00692AF7">
      <w:pPr>
        <w:pStyle w:val="ListParagraph"/>
        <w:rPr>
          <w:sz w:val="20"/>
          <w:szCs w:val="20"/>
        </w:rPr>
      </w:pPr>
    </w:p>
    <w:p w14:paraId="6F35FDA6" w14:textId="5B393229" w:rsidR="00692AF7" w:rsidRPr="00DB3B55" w:rsidRDefault="004B0B1D" w:rsidP="00DB3B55">
      <w:pPr>
        <w:pStyle w:val="ListParagraph"/>
        <w:numPr>
          <w:ilvl w:val="0"/>
          <w:numId w:val="24"/>
        </w:numPr>
        <w:rPr>
          <w:sz w:val="20"/>
          <w:szCs w:val="20"/>
        </w:rPr>
      </w:pPr>
      <w:r>
        <w:rPr>
          <w:sz w:val="20"/>
          <w:szCs w:val="20"/>
        </w:rPr>
        <w:t xml:space="preserve">Session </w:t>
      </w:r>
      <w:r w:rsidR="00FB61F7">
        <w:rPr>
          <w:sz w:val="20"/>
          <w:szCs w:val="20"/>
        </w:rPr>
        <w:t>calls congregational meeting to</w:t>
      </w:r>
      <w:r w:rsidR="00BE0AA0">
        <w:rPr>
          <w:sz w:val="20"/>
          <w:szCs w:val="20"/>
        </w:rPr>
        <w:t xml:space="preserve"> discuss ITM and </w:t>
      </w:r>
      <w:r w:rsidR="0050158F">
        <w:rPr>
          <w:sz w:val="20"/>
          <w:szCs w:val="20"/>
        </w:rPr>
        <w:t>to seek the congregations approval to seek an ITM</w:t>
      </w:r>
      <w:r w:rsidR="00BE7FFB">
        <w:rPr>
          <w:sz w:val="20"/>
          <w:szCs w:val="20"/>
        </w:rPr>
        <w:t xml:space="preserve"> or propose a</w:t>
      </w:r>
      <w:r w:rsidR="009D7C9A">
        <w:rPr>
          <w:sz w:val="20"/>
          <w:szCs w:val="20"/>
        </w:rPr>
        <w:t xml:space="preserve"> specific ITM,</w:t>
      </w:r>
      <w:bookmarkStart w:id="0" w:name="_GoBack"/>
      <w:bookmarkEnd w:id="0"/>
      <w:r w:rsidR="0050158F">
        <w:rPr>
          <w:sz w:val="20"/>
          <w:szCs w:val="20"/>
        </w:rPr>
        <w:t xml:space="preserve"> rather than call a minister for the duration of the contract and to approve </w:t>
      </w:r>
      <w:r w:rsidR="00214B2B">
        <w:rPr>
          <w:sz w:val="20"/>
          <w:szCs w:val="20"/>
        </w:rPr>
        <w:t>the remuneration package.</w:t>
      </w:r>
    </w:p>
    <w:p w14:paraId="7BB3E437" w14:textId="3F47127C" w:rsidR="00581C09" w:rsidRDefault="00581C09" w:rsidP="007023E1">
      <w:pPr>
        <w:rPr>
          <w:sz w:val="20"/>
          <w:szCs w:val="20"/>
        </w:rPr>
      </w:pPr>
    </w:p>
    <w:p w14:paraId="249CE64E" w14:textId="23C13BBC" w:rsidR="00581C09" w:rsidRPr="004621A8" w:rsidRDefault="00581C09" w:rsidP="004621A8">
      <w:pPr>
        <w:pStyle w:val="ListParagraph"/>
        <w:numPr>
          <w:ilvl w:val="0"/>
          <w:numId w:val="24"/>
        </w:numPr>
        <w:rPr>
          <w:sz w:val="20"/>
          <w:szCs w:val="20"/>
        </w:rPr>
      </w:pPr>
      <w:r w:rsidRPr="004621A8">
        <w:rPr>
          <w:sz w:val="20"/>
          <w:szCs w:val="20"/>
        </w:rPr>
        <w:t xml:space="preserve">Session </w:t>
      </w:r>
      <w:r w:rsidR="00722FDA">
        <w:rPr>
          <w:sz w:val="20"/>
          <w:szCs w:val="20"/>
        </w:rPr>
        <w:t>requests</w:t>
      </w:r>
      <w:r w:rsidRPr="004621A8">
        <w:rPr>
          <w:sz w:val="20"/>
          <w:szCs w:val="20"/>
        </w:rPr>
        <w:t xml:space="preserve"> M&amp;M to appoint an ITM to their congregation</w:t>
      </w:r>
    </w:p>
    <w:p w14:paraId="500A26D2" w14:textId="308013C4" w:rsidR="00581C09" w:rsidRDefault="00581C09" w:rsidP="007023E1">
      <w:pPr>
        <w:rPr>
          <w:sz w:val="20"/>
          <w:szCs w:val="20"/>
        </w:rPr>
      </w:pPr>
    </w:p>
    <w:p w14:paraId="3C831900" w14:textId="273AF9A2" w:rsidR="00581C09" w:rsidRDefault="00581C09" w:rsidP="004621A8">
      <w:pPr>
        <w:pStyle w:val="ListParagraph"/>
        <w:numPr>
          <w:ilvl w:val="0"/>
          <w:numId w:val="24"/>
        </w:numPr>
        <w:rPr>
          <w:sz w:val="20"/>
          <w:szCs w:val="20"/>
        </w:rPr>
      </w:pPr>
      <w:r w:rsidRPr="004621A8">
        <w:rPr>
          <w:sz w:val="20"/>
          <w:szCs w:val="20"/>
        </w:rPr>
        <w:t xml:space="preserve">Presbytery </w:t>
      </w:r>
      <w:r w:rsidR="002C5AFA" w:rsidRPr="004621A8">
        <w:rPr>
          <w:sz w:val="20"/>
          <w:szCs w:val="20"/>
        </w:rPr>
        <w:t>approval</w:t>
      </w:r>
      <w:r w:rsidR="00DA0D5F">
        <w:rPr>
          <w:sz w:val="20"/>
          <w:szCs w:val="20"/>
        </w:rPr>
        <w:t xml:space="preserve"> </w:t>
      </w:r>
    </w:p>
    <w:p w14:paraId="428630B6" w14:textId="77777777" w:rsidR="004621A8" w:rsidRPr="004621A8" w:rsidRDefault="004621A8" w:rsidP="004621A8">
      <w:pPr>
        <w:pStyle w:val="ListParagraph"/>
        <w:rPr>
          <w:sz w:val="20"/>
          <w:szCs w:val="20"/>
        </w:rPr>
      </w:pPr>
    </w:p>
    <w:p w14:paraId="47AB85CC" w14:textId="2C63A69D" w:rsidR="004621A8" w:rsidRPr="004621A8" w:rsidRDefault="001F0B60" w:rsidP="004621A8">
      <w:pPr>
        <w:pStyle w:val="ListParagraph"/>
        <w:numPr>
          <w:ilvl w:val="0"/>
          <w:numId w:val="24"/>
        </w:numPr>
        <w:rPr>
          <w:sz w:val="20"/>
          <w:szCs w:val="20"/>
        </w:rPr>
      </w:pPr>
      <w:r>
        <w:rPr>
          <w:sz w:val="20"/>
          <w:szCs w:val="20"/>
        </w:rPr>
        <w:t>M&amp;M appoint ITM for 12</w:t>
      </w:r>
      <w:r w:rsidRPr="000A6D83">
        <w:rPr>
          <w:sz w:val="20"/>
          <w:szCs w:val="20"/>
        </w:rPr>
        <w:t>m</w:t>
      </w:r>
      <w:r w:rsidR="009D3175" w:rsidRPr="000A6D83">
        <w:rPr>
          <w:sz w:val="20"/>
          <w:szCs w:val="20"/>
        </w:rPr>
        <w:t>o</w:t>
      </w:r>
      <w:r w:rsidRPr="000A6D83">
        <w:rPr>
          <w:sz w:val="20"/>
          <w:szCs w:val="20"/>
        </w:rPr>
        <w:t>nths</w:t>
      </w:r>
      <w:r>
        <w:rPr>
          <w:sz w:val="20"/>
          <w:szCs w:val="20"/>
        </w:rPr>
        <w:t xml:space="preserve"> – 2years and contract issued from M&amp;M to ITM</w:t>
      </w:r>
    </w:p>
    <w:p w14:paraId="7E57C8F2" w14:textId="08C4EF7E" w:rsidR="002C5AFA" w:rsidRDefault="002C5AFA" w:rsidP="007023E1">
      <w:pPr>
        <w:rPr>
          <w:sz w:val="20"/>
          <w:szCs w:val="20"/>
        </w:rPr>
      </w:pPr>
    </w:p>
    <w:p w14:paraId="062466C1" w14:textId="6144387F" w:rsidR="002C5AFA" w:rsidRDefault="002C5AFA" w:rsidP="007023E1">
      <w:pPr>
        <w:rPr>
          <w:sz w:val="20"/>
          <w:szCs w:val="20"/>
        </w:rPr>
      </w:pPr>
    </w:p>
    <w:p w14:paraId="72B1B582" w14:textId="77777777" w:rsidR="0084365C" w:rsidRDefault="0084365C" w:rsidP="007023E1">
      <w:pPr>
        <w:rPr>
          <w:sz w:val="20"/>
          <w:szCs w:val="20"/>
        </w:rPr>
      </w:pPr>
    </w:p>
    <w:p w14:paraId="79D1C4EE" w14:textId="77777777" w:rsidR="0084365C" w:rsidRPr="007023E1" w:rsidRDefault="0084365C" w:rsidP="007023E1">
      <w:pPr>
        <w:rPr>
          <w:sz w:val="20"/>
          <w:szCs w:val="20"/>
        </w:rPr>
      </w:pPr>
    </w:p>
    <w:sectPr w:rsidR="0084365C" w:rsidRPr="007023E1">
      <w:footerReference w:type="default" r:id="rId11"/>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A8D3" w14:textId="77777777" w:rsidR="009E6210" w:rsidRDefault="009E6210">
      <w:r>
        <w:separator/>
      </w:r>
    </w:p>
  </w:endnote>
  <w:endnote w:type="continuationSeparator" w:id="0">
    <w:p w14:paraId="0832FDA6" w14:textId="77777777" w:rsidR="009E6210" w:rsidRDefault="009E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4A46" w14:textId="249EAB49" w:rsidR="00194A71" w:rsidRDefault="00194A71">
    <w:pPr>
      <w:pStyle w:val="Footer"/>
      <w:rPr>
        <w:b/>
        <w:bCs/>
      </w:rPr>
    </w:pPr>
    <w:r>
      <w:rPr>
        <w:b/>
        <w:bCs/>
      </w:rPr>
      <w:fldChar w:fldCharType="begin"/>
    </w:r>
    <w:r>
      <w:rPr>
        <w:b/>
        <w:bCs/>
      </w:rPr>
      <w:instrText xml:space="preserve"> TIME \@ "d/MM/yy" </w:instrText>
    </w:r>
    <w:r>
      <w:rPr>
        <w:b/>
        <w:bCs/>
      </w:rPr>
      <w:fldChar w:fldCharType="separate"/>
    </w:r>
    <w:r w:rsidR="00692AF7">
      <w:rPr>
        <w:b/>
        <w:bCs/>
        <w:noProof/>
      </w:rPr>
      <w:t>5/04/22</w:t>
    </w:r>
    <w:r>
      <w:rPr>
        <w:b/>
        <w:bCs/>
      </w:rPr>
      <w:fldChar w:fldCharType="end"/>
    </w:r>
    <w:r>
      <w:rPr>
        <w:b/>
        <w:bCs/>
      </w:rPr>
      <w:tab/>
    </w:r>
    <w:r>
      <w:rPr>
        <w:b/>
        <w:bCs/>
        <w:lang w:val="en-US"/>
      </w:rPr>
      <w:fldChar w:fldCharType="begin"/>
    </w:r>
    <w:r>
      <w:rPr>
        <w:b/>
        <w:bCs/>
        <w:lang w:val="en-US"/>
      </w:rPr>
      <w:instrText xml:space="preserve"> FILENAME </w:instrText>
    </w:r>
    <w:r>
      <w:rPr>
        <w:b/>
        <w:bCs/>
        <w:lang w:val="en-US"/>
      </w:rPr>
      <w:fldChar w:fldCharType="separate"/>
    </w:r>
    <w:r w:rsidR="00DF7E12">
      <w:rPr>
        <w:b/>
        <w:bCs/>
        <w:noProof/>
        <w:lang w:val="en-US"/>
      </w:rPr>
      <w:t>ITM - An Explanation</w:t>
    </w:r>
    <w:r>
      <w:rPr>
        <w:b/>
        <w:bCs/>
        <w:lang w:val="en-US"/>
      </w:rPr>
      <w:fldChar w:fldCharType="end"/>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8B1380">
      <w:rPr>
        <w:rStyle w:val="PageNumber"/>
        <w:b/>
        <w:bCs/>
        <w:noProof/>
      </w:rPr>
      <w:t>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556D" w14:textId="77777777" w:rsidR="009E6210" w:rsidRDefault="009E6210">
      <w:r>
        <w:separator/>
      </w:r>
    </w:p>
  </w:footnote>
  <w:footnote w:type="continuationSeparator" w:id="0">
    <w:p w14:paraId="58AFD1FD" w14:textId="77777777" w:rsidR="009E6210" w:rsidRDefault="009E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0021A2"/>
    <w:lvl w:ilvl="0">
      <w:start w:val="1"/>
      <w:numFmt w:val="decimal"/>
      <w:lvlText w:val="%1."/>
      <w:lvlJc w:val="left"/>
      <w:pPr>
        <w:tabs>
          <w:tab w:val="num" w:pos="1440"/>
        </w:tabs>
        <w:ind w:left="1440" w:hanging="360"/>
      </w:pPr>
    </w:lvl>
  </w:abstractNum>
  <w:abstractNum w:abstractNumId="1" w15:restartNumberingAfterBreak="0">
    <w:nsid w:val="FFFFFF80"/>
    <w:multiLevelType w:val="singleLevel"/>
    <w:tmpl w:val="1FB6E9AA"/>
    <w:lvl w:ilvl="0">
      <w:start w:val="1"/>
      <w:numFmt w:val="bullet"/>
      <w:pStyle w:val="ListBullet5"/>
      <w:lvlText w:val=""/>
      <w:lvlJc w:val="left"/>
      <w:pPr>
        <w:tabs>
          <w:tab w:val="num" w:pos="2126"/>
        </w:tabs>
        <w:ind w:left="2126" w:hanging="425"/>
      </w:pPr>
      <w:rPr>
        <w:rFonts w:ascii="Wingdings" w:hAnsi="Wingdings" w:hint="default"/>
      </w:rPr>
    </w:lvl>
  </w:abstractNum>
  <w:abstractNum w:abstractNumId="2" w15:restartNumberingAfterBreak="0">
    <w:nsid w:val="FFFFFF81"/>
    <w:multiLevelType w:val="singleLevel"/>
    <w:tmpl w:val="1B4EFB72"/>
    <w:lvl w:ilvl="0">
      <w:start w:val="1"/>
      <w:numFmt w:val="bullet"/>
      <w:pStyle w:val="ListBullet4"/>
      <w:lvlText w:val=""/>
      <w:lvlJc w:val="left"/>
      <w:pPr>
        <w:tabs>
          <w:tab w:val="num" w:pos="1701"/>
        </w:tabs>
        <w:ind w:left="1701" w:hanging="425"/>
      </w:pPr>
      <w:rPr>
        <w:rFonts w:ascii="Wingdings" w:hAnsi="Wingdings" w:hint="default"/>
      </w:rPr>
    </w:lvl>
  </w:abstractNum>
  <w:abstractNum w:abstractNumId="3" w15:restartNumberingAfterBreak="0">
    <w:nsid w:val="FFFFFF82"/>
    <w:multiLevelType w:val="singleLevel"/>
    <w:tmpl w:val="1AA0F6AE"/>
    <w:lvl w:ilvl="0">
      <w:start w:val="1"/>
      <w:numFmt w:val="bullet"/>
      <w:pStyle w:val="ListBullet3"/>
      <w:lvlText w:val=""/>
      <w:lvlJc w:val="left"/>
      <w:pPr>
        <w:tabs>
          <w:tab w:val="num" w:pos="1276"/>
        </w:tabs>
        <w:ind w:left="1276" w:hanging="425"/>
      </w:pPr>
      <w:rPr>
        <w:rFonts w:ascii="Wingdings" w:hAnsi="Wingdings" w:hint="default"/>
      </w:rPr>
    </w:lvl>
  </w:abstractNum>
  <w:abstractNum w:abstractNumId="4" w15:restartNumberingAfterBreak="0">
    <w:nsid w:val="FFFFFF83"/>
    <w:multiLevelType w:val="singleLevel"/>
    <w:tmpl w:val="6C38F940"/>
    <w:lvl w:ilvl="0">
      <w:start w:val="1"/>
      <w:numFmt w:val="bullet"/>
      <w:pStyle w:val="ListBullet2"/>
      <w:lvlText w:val=""/>
      <w:lvlJc w:val="left"/>
      <w:pPr>
        <w:tabs>
          <w:tab w:val="num" w:pos="851"/>
        </w:tabs>
        <w:ind w:left="851" w:hanging="426"/>
      </w:pPr>
      <w:rPr>
        <w:rFonts w:ascii="Wingdings" w:hAnsi="Wingdings" w:hint="default"/>
      </w:rPr>
    </w:lvl>
  </w:abstractNum>
  <w:abstractNum w:abstractNumId="5" w15:restartNumberingAfterBreak="0">
    <w:nsid w:val="FFFFFF89"/>
    <w:multiLevelType w:val="singleLevel"/>
    <w:tmpl w:val="F1F84824"/>
    <w:lvl w:ilvl="0">
      <w:start w:val="1"/>
      <w:numFmt w:val="bullet"/>
      <w:pStyle w:val="ListBullet"/>
      <w:lvlText w:val=""/>
      <w:lvlJc w:val="left"/>
      <w:pPr>
        <w:tabs>
          <w:tab w:val="num" w:pos="425"/>
        </w:tabs>
        <w:ind w:left="425" w:hanging="425"/>
      </w:pPr>
      <w:rPr>
        <w:rFonts w:ascii="Symbol" w:hAnsi="Symbol" w:hint="default"/>
      </w:rPr>
    </w:lvl>
  </w:abstractNum>
  <w:abstractNum w:abstractNumId="6" w15:restartNumberingAfterBreak="0">
    <w:nsid w:val="545B75C2"/>
    <w:multiLevelType w:val="hybridMultilevel"/>
    <w:tmpl w:val="E96681CC"/>
    <w:lvl w:ilvl="0" w:tplc="172AF9CE">
      <w:start w:val="1"/>
      <w:numFmt w:val="bullet"/>
      <w:lvlText w:val=""/>
      <w:lvlJc w:val="left"/>
      <w:pPr>
        <w:tabs>
          <w:tab w:val="num" w:pos="1326"/>
        </w:tabs>
        <w:ind w:left="1326" w:hanging="425"/>
      </w:pPr>
      <w:rPr>
        <w:rFonts w:ascii="Wingdings" w:hAnsi="Wingdings"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585F0895"/>
    <w:multiLevelType w:val="hybridMultilevel"/>
    <w:tmpl w:val="CE229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893743"/>
    <w:multiLevelType w:val="hybridMultilevel"/>
    <w:tmpl w:val="8216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6569D0"/>
    <w:multiLevelType w:val="multilevel"/>
    <w:tmpl w:val="3D5EB65A"/>
    <w:lvl w:ilvl="0">
      <w:start w:val="86"/>
      <w:numFmt w:val="decimal"/>
      <w:pStyle w:val="MinLev1"/>
      <w:lvlText w:val="01/%1"/>
      <w:lvlJc w:val="left"/>
      <w:pPr>
        <w:tabs>
          <w:tab w:val="num" w:pos="851"/>
        </w:tabs>
        <w:ind w:left="85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59"/>
        </w:tabs>
        <w:ind w:left="1559" w:hanging="708"/>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26"/>
        </w:tabs>
        <w:ind w:left="2126"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46"/>
        </w:tabs>
        <w:ind w:left="2693" w:hanging="56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260"/>
        </w:tabs>
        <w:ind w:left="3260"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F11140B"/>
    <w:multiLevelType w:val="hybridMultilevel"/>
    <w:tmpl w:val="370420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5"/>
  </w:num>
  <w:num w:numId="5">
    <w:abstractNumId w:val="4"/>
  </w:num>
  <w:num w:numId="6">
    <w:abstractNumId w:val="4"/>
  </w:num>
  <w:num w:numId="7">
    <w:abstractNumId w:val="3"/>
  </w:num>
  <w:num w:numId="8">
    <w:abstractNumId w:val="3"/>
  </w:num>
  <w:num w:numId="9">
    <w:abstractNumId w:val="4"/>
  </w:num>
  <w:num w:numId="10">
    <w:abstractNumId w:val="2"/>
  </w:num>
  <w:num w:numId="11">
    <w:abstractNumId w:val="2"/>
  </w:num>
  <w:num w:numId="12">
    <w:abstractNumId w:val="4"/>
  </w:num>
  <w:num w:numId="13">
    <w:abstractNumId w:val="3"/>
  </w:num>
  <w:num w:numId="14">
    <w:abstractNumId w:val="2"/>
  </w:num>
  <w:num w:numId="15">
    <w:abstractNumId w:val="3"/>
  </w:num>
  <w:num w:numId="16">
    <w:abstractNumId w:val="2"/>
  </w:num>
  <w:num w:numId="17">
    <w:abstractNumId w:val="1"/>
  </w:num>
  <w:num w:numId="18">
    <w:abstractNumId w:val="1"/>
  </w:num>
  <w:num w:numId="19">
    <w:abstractNumId w:val="1"/>
  </w:num>
  <w:num w:numId="20">
    <w:abstractNumId w:val="1"/>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23"/>
    <w:rsid w:val="00022766"/>
    <w:rsid w:val="00062FF1"/>
    <w:rsid w:val="0007022E"/>
    <w:rsid w:val="00080AA3"/>
    <w:rsid w:val="000A6D83"/>
    <w:rsid w:val="00111E80"/>
    <w:rsid w:val="001371CD"/>
    <w:rsid w:val="00145F03"/>
    <w:rsid w:val="00160E02"/>
    <w:rsid w:val="0017793F"/>
    <w:rsid w:val="0019173C"/>
    <w:rsid w:val="00194A71"/>
    <w:rsid w:val="001F0B60"/>
    <w:rsid w:val="00213A99"/>
    <w:rsid w:val="00214AC8"/>
    <w:rsid w:val="00214B2B"/>
    <w:rsid w:val="0023205A"/>
    <w:rsid w:val="00253537"/>
    <w:rsid w:val="002A43A1"/>
    <w:rsid w:val="002C5AFA"/>
    <w:rsid w:val="0039463A"/>
    <w:rsid w:val="003C4668"/>
    <w:rsid w:val="003D6288"/>
    <w:rsid w:val="00402F85"/>
    <w:rsid w:val="004621A8"/>
    <w:rsid w:val="004B0B1D"/>
    <w:rsid w:val="004B7F34"/>
    <w:rsid w:val="004E2BF5"/>
    <w:rsid w:val="0050158F"/>
    <w:rsid w:val="00581C09"/>
    <w:rsid w:val="005D5086"/>
    <w:rsid w:val="00666FAB"/>
    <w:rsid w:val="006809C9"/>
    <w:rsid w:val="00692AF7"/>
    <w:rsid w:val="006E472D"/>
    <w:rsid w:val="007023E1"/>
    <w:rsid w:val="0070447C"/>
    <w:rsid w:val="00722FDA"/>
    <w:rsid w:val="00746B59"/>
    <w:rsid w:val="00757D97"/>
    <w:rsid w:val="007B07D1"/>
    <w:rsid w:val="00811979"/>
    <w:rsid w:val="00833D1B"/>
    <w:rsid w:val="008367D5"/>
    <w:rsid w:val="0084365C"/>
    <w:rsid w:val="00884A45"/>
    <w:rsid w:val="008B1380"/>
    <w:rsid w:val="008B3861"/>
    <w:rsid w:val="008E6EB1"/>
    <w:rsid w:val="00923D08"/>
    <w:rsid w:val="00950538"/>
    <w:rsid w:val="0097476D"/>
    <w:rsid w:val="00981E5C"/>
    <w:rsid w:val="009D3175"/>
    <w:rsid w:val="009D7C9A"/>
    <w:rsid w:val="009E6210"/>
    <w:rsid w:val="00A51D60"/>
    <w:rsid w:val="00A81124"/>
    <w:rsid w:val="00AC4373"/>
    <w:rsid w:val="00AE38F5"/>
    <w:rsid w:val="00B91F47"/>
    <w:rsid w:val="00BC0187"/>
    <w:rsid w:val="00BC25BA"/>
    <w:rsid w:val="00BE0AA0"/>
    <w:rsid w:val="00BE7FFB"/>
    <w:rsid w:val="00C07A73"/>
    <w:rsid w:val="00C1559C"/>
    <w:rsid w:val="00C23F20"/>
    <w:rsid w:val="00C35A95"/>
    <w:rsid w:val="00C83D24"/>
    <w:rsid w:val="00CD1751"/>
    <w:rsid w:val="00D51390"/>
    <w:rsid w:val="00D614F4"/>
    <w:rsid w:val="00D63EEF"/>
    <w:rsid w:val="00D86245"/>
    <w:rsid w:val="00D91A29"/>
    <w:rsid w:val="00D97E69"/>
    <w:rsid w:val="00DA0D5F"/>
    <w:rsid w:val="00DB3B55"/>
    <w:rsid w:val="00DE250D"/>
    <w:rsid w:val="00DF7E12"/>
    <w:rsid w:val="00E212AE"/>
    <w:rsid w:val="00E306A4"/>
    <w:rsid w:val="00E50706"/>
    <w:rsid w:val="00E72FE3"/>
    <w:rsid w:val="00F92623"/>
    <w:rsid w:val="00FA19D0"/>
    <w:rsid w:val="00FA6E89"/>
    <w:rsid w:val="00FB61F7"/>
    <w:rsid w:val="00FB663E"/>
    <w:rsid w:val="00FC5C1A"/>
    <w:rsid w:val="00FE5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44A1E"/>
  <w15:chartTrackingRefBased/>
  <w15:docId w15:val="{B49CE960-219C-4855-95D6-AC509744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EB1"/>
    <w:pPr>
      <w:widowControl w:val="0"/>
      <w:autoSpaceDE w:val="0"/>
      <w:autoSpaceDN w:val="0"/>
      <w:adjustRightInd w:val="0"/>
    </w:pPr>
    <w:rPr>
      <w:rFonts w:ascii="Arial" w:hAnsi="Arial"/>
      <w:sz w:val="22"/>
      <w:szCs w:val="24"/>
      <w:lang w:eastAsia="en-US"/>
    </w:rPr>
  </w:style>
  <w:style w:type="paragraph" w:styleId="Heading1">
    <w:name w:val="heading 1"/>
    <w:basedOn w:val="Normal"/>
    <w:next w:val="Normal"/>
    <w:qFormat/>
    <w:rsid w:val="00B91F47"/>
    <w:pPr>
      <w:keepNext/>
      <w:spacing w:before="480" w:after="60"/>
      <w:outlineLvl w:val="0"/>
    </w:pPr>
    <w:rPr>
      <w:b/>
      <w:sz w:val="28"/>
      <w:szCs w:val="20"/>
    </w:rPr>
  </w:style>
  <w:style w:type="paragraph" w:styleId="Heading2">
    <w:name w:val="heading 2"/>
    <w:basedOn w:val="Normal"/>
    <w:next w:val="Normal"/>
    <w:qFormat/>
    <w:rsid w:val="008367D5"/>
    <w:pPr>
      <w:keepNext/>
      <w:spacing w:before="240"/>
      <w:outlineLvl w:val="1"/>
    </w:pPr>
    <w:rPr>
      <w:rFonts w:cs="Arial"/>
      <w:b/>
      <w:bCs/>
      <w:i/>
      <w:iCs/>
      <w:sz w:val="24"/>
    </w:rPr>
  </w:style>
  <w:style w:type="paragraph" w:styleId="Heading3">
    <w:name w:val="heading 3"/>
    <w:basedOn w:val="Normal"/>
    <w:next w:val="Normal"/>
    <w:qFormat/>
    <w:rsid w:val="00A51D60"/>
    <w:pPr>
      <w:keepNext/>
      <w:spacing w:before="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Lev1">
    <w:name w:val="Min. Lev. 1"/>
    <w:basedOn w:val="Normal"/>
    <w:pPr>
      <w:numPr>
        <w:numId w:val="1"/>
      </w:numPr>
      <w:spacing w:before="240"/>
    </w:pPr>
    <w:rPr>
      <w:szCs w:val="20"/>
    </w:rPr>
  </w:style>
  <w:style w:type="paragraph" w:styleId="Title">
    <w:name w:val="Title"/>
    <w:basedOn w:val="Normal"/>
    <w:qFormat/>
    <w:rsid w:val="004B7F34"/>
    <w:pPr>
      <w:widowControl/>
      <w:autoSpaceDE/>
      <w:autoSpaceDN/>
      <w:adjustRightInd/>
      <w:spacing w:before="240" w:after="120"/>
      <w:jc w:val="center"/>
      <w:outlineLvl w:val="0"/>
    </w:pPr>
    <w:rPr>
      <w:rFonts w:cs="Arial"/>
      <w:b/>
      <w:bCs/>
      <w:kern w:val="28"/>
      <w:sz w:val="32"/>
      <w:szCs w:val="32"/>
    </w:rPr>
  </w:style>
  <w:style w:type="paragraph" w:styleId="Subtitle">
    <w:name w:val="Subtitle"/>
    <w:basedOn w:val="Normal"/>
    <w:next w:val="Heading1"/>
    <w:qFormat/>
    <w:rsid w:val="00B91F47"/>
    <w:pPr>
      <w:widowControl/>
      <w:autoSpaceDE/>
      <w:autoSpaceDN/>
      <w:adjustRightInd/>
      <w:spacing w:before="120" w:after="60"/>
      <w:jc w:val="center"/>
      <w:outlineLvl w:val="1"/>
    </w:pPr>
    <w:rPr>
      <w:rFonts w:cs="Arial"/>
      <w:b/>
      <w:sz w:val="28"/>
      <w:szCs w:val="28"/>
    </w:rPr>
  </w:style>
  <w:style w:type="paragraph" w:styleId="NormalWeb">
    <w:name w:val="Normal (Web)"/>
    <w:basedOn w:val="Normal"/>
    <w:rsid w:val="004E2BF5"/>
    <w:pPr>
      <w:widowControl/>
      <w:autoSpaceDE/>
      <w:autoSpaceDN/>
      <w:adjustRightInd/>
      <w:spacing w:before="100" w:beforeAutospacing="1" w:after="100" w:afterAutospacing="1"/>
    </w:pPr>
    <w:rPr>
      <w:rFonts w:ascii="Times New Roman" w:hAnsi="Times New Roman"/>
      <w:sz w:val="24"/>
      <w:lang w:eastAsia="en-AU"/>
    </w:rPr>
  </w:style>
  <w:style w:type="paragraph" w:styleId="BalloonText">
    <w:name w:val="Balloon Text"/>
    <w:basedOn w:val="Normal"/>
    <w:semiHidden/>
    <w:rsid w:val="00194A71"/>
    <w:rPr>
      <w:rFonts w:ascii="Tahoma" w:hAnsi="Tahoma" w:cs="Tahoma"/>
      <w:sz w:val="16"/>
      <w:szCs w:val="16"/>
    </w:rPr>
  </w:style>
  <w:style w:type="paragraph" w:customStyle="1" w:styleId="Blockquote">
    <w:name w:val="Block quote"/>
    <w:basedOn w:val="Normal"/>
    <w:next w:val="Normal"/>
    <w:pPr>
      <w:widowControl/>
      <w:autoSpaceDE/>
      <w:autoSpaceDN/>
      <w:adjustRightInd/>
      <w:ind w:left="567" w:right="568"/>
    </w:pPr>
    <w:rPr>
      <w:rFonts w:cs="Arial"/>
      <w:szCs w:val="22"/>
    </w:rPr>
  </w:style>
  <w:style w:type="paragraph" w:styleId="Footer">
    <w:name w:val="footer"/>
    <w:basedOn w:val="Normal"/>
    <w:rsid w:val="00D97E69"/>
    <w:pPr>
      <w:widowControl/>
      <w:tabs>
        <w:tab w:val="center" w:pos="4320"/>
        <w:tab w:val="right" w:pos="8640"/>
      </w:tabs>
      <w:adjustRightInd/>
      <w:jc w:val="both"/>
    </w:pPr>
    <w:rPr>
      <w:rFonts w:cs="Arial"/>
      <w:i/>
      <w:sz w:val="18"/>
      <w:szCs w:val="18"/>
    </w:rPr>
  </w:style>
  <w:style w:type="paragraph" w:styleId="ListBullet">
    <w:name w:val="List Bullet"/>
    <w:basedOn w:val="Normal"/>
    <w:autoRedefine/>
    <w:pPr>
      <w:numPr>
        <w:numId w:val="4"/>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20"/>
      </w:numPr>
    </w:pPr>
  </w:style>
  <w:style w:type="paragraph" w:styleId="Header">
    <w:name w:val="header"/>
    <w:basedOn w:val="Normal"/>
    <w:rsid w:val="00A51D60"/>
    <w:pPr>
      <w:tabs>
        <w:tab w:val="center" w:pos="4820"/>
        <w:tab w:val="right" w:pos="9639"/>
      </w:tabs>
    </w:pPr>
  </w:style>
  <w:style w:type="character" w:styleId="PageNumber">
    <w:name w:val="page number"/>
    <w:basedOn w:val="DefaultParagraphFont"/>
    <w:rsid w:val="00A51D60"/>
    <w:rPr>
      <w:rFonts w:ascii="Arial" w:hAnsi="Arial"/>
      <w:i/>
      <w:sz w:val="18"/>
      <w:szCs w:val="18"/>
      <w:lang w:val="en-AU"/>
    </w:rPr>
  </w:style>
  <w:style w:type="paragraph" w:customStyle="1" w:styleId="Style1">
    <w:name w:val="Style1"/>
    <w:basedOn w:val="Subtitle"/>
    <w:rsid w:val="004B7F34"/>
  </w:style>
  <w:style w:type="paragraph" w:customStyle="1" w:styleId="StyleSubtitleNotBold">
    <w:name w:val="Style Subtitle + Not Bold"/>
    <w:basedOn w:val="Subtitle"/>
    <w:rsid w:val="004B7F34"/>
  </w:style>
  <w:style w:type="paragraph" w:customStyle="1" w:styleId="StyleSalutationBefore18ptAfter11ptLinespacingAt">
    <w:name w:val="Style Salutation + Before:  18 pt After:  11 pt Line spacing:  At..."/>
    <w:basedOn w:val="Salutation"/>
    <w:autoRedefine/>
    <w:rsid w:val="00022766"/>
    <w:pPr>
      <w:spacing w:after="220" w:line="220" w:lineRule="atLeast"/>
    </w:pPr>
    <w:rPr>
      <w:szCs w:val="20"/>
    </w:rPr>
  </w:style>
  <w:style w:type="paragraph" w:styleId="Salutation">
    <w:name w:val="Salutation"/>
    <w:basedOn w:val="Normal"/>
    <w:next w:val="Normal"/>
    <w:rsid w:val="00022766"/>
    <w:pPr>
      <w:spacing w:before="360" w:after="240"/>
    </w:pPr>
  </w:style>
  <w:style w:type="paragraph" w:customStyle="1" w:styleId="SubjectLine">
    <w:name w:val="Subject Line"/>
    <w:basedOn w:val="Normal"/>
    <w:next w:val="Normal"/>
    <w:rsid w:val="00022766"/>
    <w:pPr>
      <w:widowControl/>
      <w:autoSpaceDE/>
      <w:autoSpaceDN/>
      <w:adjustRightInd/>
      <w:spacing w:after="220"/>
      <w:jc w:val="center"/>
    </w:pPr>
    <w:rPr>
      <w:rFonts w:ascii="Arial Black" w:hAnsi="Arial Black"/>
      <w:spacing w:val="-10"/>
      <w:szCs w:val="20"/>
    </w:rPr>
  </w:style>
  <w:style w:type="paragraph" w:styleId="ListParagraph">
    <w:name w:val="List Paragraph"/>
    <w:basedOn w:val="Normal"/>
    <w:uiPriority w:val="34"/>
    <w:qFormat/>
    <w:rsid w:val="0070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297">
      <w:bodyDiv w:val="1"/>
      <w:marLeft w:val="0"/>
      <w:marRight w:val="0"/>
      <w:marTop w:val="0"/>
      <w:marBottom w:val="0"/>
      <w:divBdr>
        <w:top w:val="none" w:sz="0" w:space="0" w:color="auto"/>
        <w:left w:val="none" w:sz="0" w:space="0" w:color="auto"/>
        <w:bottom w:val="none" w:sz="0" w:space="0" w:color="auto"/>
        <w:right w:val="none" w:sz="0" w:space="0" w:color="auto"/>
      </w:divBdr>
      <w:divsChild>
        <w:div w:id="36321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7" ma:contentTypeDescription="Create a new document." ma:contentTypeScope="" ma:versionID="a210ba8c7397a3cc0c9022e447d369e0">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f1435affd80cfd1abeaf79c479310f28"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C23FB-A8F6-48D5-9FF9-AA2C08A274A0}">
  <ds:schemaRefs>
    <ds:schemaRef ds:uri="http://schemas.microsoft.com/sharepoint/v3/contenttype/forms"/>
  </ds:schemaRefs>
</ds:datastoreItem>
</file>

<file path=customXml/itemProps2.xml><?xml version="1.0" encoding="utf-8"?>
<ds:datastoreItem xmlns:ds="http://schemas.openxmlformats.org/officeDocument/2006/customXml" ds:itemID="{CECD6F4B-CE57-4915-ABA2-D30CC82693C2}">
  <ds:schemaRefs>
    <ds:schemaRef ds:uri="http://schemas.microsoft.com/office/2006/metadata/properties"/>
    <ds:schemaRef ds:uri="242d1b29-81a5-48d2-9473-69d58362a0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87c234e-07f6-4d8b-9819-b99190434f9d"/>
    <ds:schemaRef ds:uri="http://www.w3.org/XML/1998/namespace"/>
    <ds:schemaRef ds:uri="http://purl.org/dc/dcmitype/"/>
  </ds:schemaRefs>
</ds:datastoreItem>
</file>

<file path=customXml/itemProps3.xml><?xml version="1.0" encoding="utf-8"?>
<ds:datastoreItem xmlns:ds="http://schemas.openxmlformats.org/officeDocument/2006/customXml" ds:itemID="{45E6F28F-3FE5-4930-BC5B-732543CC0E79}"/>
</file>

<file path=docProps/app.xml><?xml version="1.0" encoding="utf-8"?>
<Properties xmlns="http://schemas.openxmlformats.org/officeDocument/2006/extended-properties" xmlns:vt="http://schemas.openxmlformats.org/officeDocument/2006/docPropsVTypes">
  <Template>Normal</Template>
  <TotalTime>81</TotalTime>
  <Pages>2</Pages>
  <Words>1089</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Intentional Interim Ministry</vt:lpstr>
    </vt:vector>
  </TitlesOfParts>
  <Company>Presbyterian Church (NSW) M&amp;M Committee</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 Interim Ministry</dc:title>
  <dc:subject/>
  <dc:creator>Bruce Meller</dc:creator>
  <cp:keywords/>
  <cp:lastModifiedBy>Paul McKendrick</cp:lastModifiedBy>
  <cp:revision>12</cp:revision>
  <cp:lastPrinted>2014-09-08T03:36:00Z</cp:lastPrinted>
  <dcterms:created xsi:type="dcterms:W3CDTF">2022-01-16T22:47:00Z</dcterms:created>
  <dcterms:modified xsi:type="dcterms:W3CDTF">2022-04-05T06:02:00Z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0x01010010BD235B2518BC43A423C3EC3CDB1CF1</vt:lpwstr>
  </property>
  <property fmtid="{D5CDD505-2E9C-101B-9397-08002B2CF9AE}" pid="3" name="Order">
    <vt:r8>229600</vt:r8>
  </property>
  <property fmtid="{D5CDD505-2E9C-101B-9397-08002B2CF9AE}" pid="4" name="MediaServiceImageTags">
    <vt:lpwstr/>
  </property>
</Properties>
</file>